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6B" w:rsidRDefault="00C27A6B" w:rsidP="00C205BF">
      <w:pPr>
        <w:spacing w:after="0" w:line="240" w:lineRule="auto"/>
        <w:ind w:firstLine="0"/>
        <w:contextualSpacing/>
        <w:jc w:val="lef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noProof/>
          <w:color w:val="auto"/>
          <w:szCs w:val="28"/>
        </w:rPr>
        <w:drawing>
          <wp:inline distT="0" distB="0" distL="0" distR="0">
            <wp:extent cx="6122670" cy="8749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874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6B" w:rsidRDefault="00C27A6B" w:rsidP="00C205BF">
      <w:pPr>
        <w:spacing w:after="0" w:line="240" w:lineRule="auto"/>
        <w:ind w:firstLine="0"/>
        <w:contextualSpacing/>
        <w:jc w:val="left"/>
        <w:rPr>
          <w:rFonts w:eastAsiaTheme="minorHAnsi"/>
          <w:color w:val="auto"/>
          <w:szCs w:val="28"/>
          <w:lang w:eastAsia="en-US"/>
        </w:rPr>
      </w:pPr>
    </w:p>
    <w:p w:rsidR="00C27A6B" w:rsidRDefault="00C27A6B" w:rsidP="00C205BF">
      <w:pPr>
        <w:spacing w:after="0" w:line="240" w:lineRule="auto"/>
        <w:ind w:firstLine="0"/>
        <w:contextualSpacing/>
        <w:jc w:val="left"/>
        <w:rPr>
          <w:rFonts w:eastAsiaTheme="minorHAnsi"/>
          <w:color w:val="auto"/>
          <w:szCs w:val="28"/>
          <w:lang w:eastAsia="en-US"/>
        </w:rPr>
      </w:pPr>
    </w:p>
    <w:p w:rsidR="00C205BF" w:rsidRPr="00C205BF" w:rsidRDefault="00C205BF" w:rsidP="00C205BF">
      <w:pPr>
        <w:spacing w:after="0" w:line="240" w:lineRule="auto"/>
        <w:ind w:firstLine="0"/>
        <w:contextualSpacing/>
        <w:jc w:val="left"/>
        <w:rPr>
          <w:rFonts w:eastAsiaTheme="minorHAnsi"/>
          <w:color w:val="auto"/>
          <w:szCs w:val="28"/>
          <w:lang w:eastAsia="en-US"/>
        </w:rPr>
      </w:pPr>
      <w:r w:rsidRPr="00C205BF">
        <w:rPr>
          <w:rFonts w:eastAsiaTheme="minorHAnsi"/>
          <w:color w:val="auto"/>
          <w:szCs w:val="28"/>
          <w:lang w:eastAsia="en-US"/>
        </w:rPr>
        <w:lastRenderedPageBreak/>
        <w:t>Разработчики</w:t>
      </w:r>
    </w:p>
    <w:p w:rsidR="00C205BF" w:rsidRPr="00C205BF" w:rsidRDefault="00C205BF" w:rsidP="00C205BF">
      <w:pPr>
        <w:spacing w:after="0" w:line="240" w:lineRule="auto"/>
        <w:ind w:firstLine="0"/>
        <w:contextualSpacing/>
        <w:jc w:val="left"/>
        <w:rPr>
          <w:rFonts w:eastAsiaTheme="minorHAnsi"/>
          <w:color w:val="auto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0"/>
      </w:tblGrid>
      <w:tr w:rsidR="00C205BF" w:rsidRPr="00C205BF" w:rsidTr="00C205BF">
        <w:trPr>
          <w:trHeight w:val="588"/>
        </w:trPr>
        <w:tc>
          <w:tcPr>
            <w:tcW w:w="5387" w:type="dxa"/>
          </w:tcPr>
          <w:p w:rsidR="00E3782A" w:rsidRDefault="00C205BF" w:rsidP="00C205BF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color w:val="auto"/>
                <w:szCs w:val="28"/>
              </w:rPr>
            </w:pPr>
            <w:r>
              <w:rPr>
                <w:rFonts w:eastAsiaTheme="minorHAnsi"/>
                <w:color w:val="auto"/>
                <w:szCs w:val="28"/>
              </w:rPr>
              <w:t>Инструктор-методист</w:t>
            </w:r>
            <w:r w:rsidRPr="00C205BF">
              <w:rPr>
                <w:rFonts w:eastAsiaTheme="minorHAnsi"/>
                <w:color w:val="auto"/>
                <w:szCs w:val="28"/>
              </w:rPr>
              <w:t xml:space="preserve"> </w:t>
            </w:r>
          </w:p>
          <w:p w:rsidR="00C205BF" w:rsidRPr="00C205BF" w:rsidRDefault="00C205BF" w:rsidP="00C205BF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color w:val="auto"/>
                <w:szCs w:val="28"/>
              </w:rPr>
            </w:pPr>
            <w:r w:rsidRPr="00C205BF">
              <w:rPr>
                <w:rFonts w:eastAsiaTheme="minorHAnsi"/>
                <w:color w:val="auto"/>
                <w:szCs w:val="28"/>
              </w:rPr>
              <w:t xml:space="preserve">МАУ </w:t>
            </w:r>
            <w:r w:rsidR="00E3782A">
              <w:rPr>
                <w:rFonts w:eastAsiaTheme="minorHAnsi"/>
                <w:color w:val="auto"/>
                <w:szCs w:val="28"/>
              </w:rPr>
              <w:t xml:space="preserve">ДО </w:t>
            </w:r>
            <w:r w:rsidRPr="00C205BF">
              <w:rPr>
                <w:rFonts w:eastAsiaTheme="minorHAnsi"/>
                <w:color w:val="auto"/>
                <w:szCs w:val="28"/>
              </w:rPr>
              <w:t>«СШ «Юность»</w:t>
            </w:r>
          </w:p>
        </w:tc>
        <w:tc>
          <w:tcPr>
            <w:tcW w:w="4250" w:type="dxa"/>
          </w:tcPr>
          <w:p w:rsidR="00C205BF" w:rsidRPr="00C205BF" w:rsidRDefault="00C205BF" w:rsidP="00C205BF">
            <w:pPr>
              <w:spacing w:after="0" w:line="240" w:lineRule="auto"/>
              <w:ind w:firstLine="0"/>
              <w:contextualSpacing/>
              <w:jc w:val="right"/>
              <w:rPr>
                <w:rFonts w:eastAsiaTheme="minorHAnsi"/>
                <w:color w:val="auto"/>
                <w:szCs w:val="28"/>
              </w:rPr>
            </w:pPr>
          </w:p>
        </w:tc>
      </w:tr>
      <w:tr w:rsidR="00C205BF" w:rsidRPr="00C205BF" w:rsidTr="00C205BF">
        <w:trPr>
          <w:trHeight w:val="567"/>
        </w:trPr>
        <w:tc>
          <w:tcPr>
            <w:tcW w:w="5387" w:type="dxa"/>
          </w:tcPr>
          <w:p w:rsidR="00E3782A" w:rsidRDefault="00C205BF" w:rsidP="00C205BF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color w:val="auto"/>
                <w:szCs w:val="28"/>
              </w:rPr>
            </w:pPr>
            <w:r w:rsidRPr="00C205BF">
              <w:rPr>
                <w:rFonts w:eastAsiaTheme="minorHAnsi"/>
                <w:color w:val="auto"/>
                <w:szCs w:val="28"/>
              </w:rPr>
              <w:t xml:space="preserve">Заместитель директора </w:t>
            </w:r>
          </w:p>
          <w:p w:rsidR="00C205BF" w:rsidRPr="00C205BF" w:rsidRDefault="00C205BF" w:rsidP="00C205BF">
            <w:pPr>
              <w:spacing w:after="0" w:line="240" w:lineRule="auto"/>
              <w:ind w:firstLine="0"/>
              <w:contextualSpacing/>
              <w:jc w:val="left"/>
              <w:rPr>
                <w:rFonts w:eastAsiaTheme="minorHAnsi"/>
                <w:color w:val="auto"/>
                <w:szCs w:val="28"/>
              </w:rPr>
            </w:pPr>
            <w:r w:rsidRPr="00C205BF">
              <w:rPr>
                <w:rFonts w:eastAsiaTheme="minorHAnsi"/>
                <w:color w:val="auto"/>
                <w:szCs w:val="28"/>
              </w:rPr>
              <w:t xml:space="preserve">МАУ </w:t>
            </w:r>
            <w:r w:rsidR="00E3782A">
              <w:rPr>
                <w:rFonts w:eastAsiaTheme="minorHAnsi"/>
                <w:color w:val="auto"/>
                <w:szCs w:val="28"/>
              </w:rPr>
              <w:t>ДО</w:t>
            </w:r>
            <w:r w:rsidRPr="00C205BF">
              <w:rPr>
                <w:rFonts w:eastAsiaTheme="minorHAnsi"/>
                <w:color w:val="auto"/>
                <w:szCs w:val="28"/>
              </w:rPr>
              <w:t>«СШ «Юность»</w:t>
            </w:r>
          </w:p>
        </w:tc>
        <w:tc>
          <w:tcPr>
            <w:tcW w:w="4250" w:type="dxa"/>
          </w:tcPr>
          <w:p w:rsidR="00C205BF" w:rsidRPr="00C205BF" w:rsidRDefault="00C205BF" w:rsidP="00C205BF">
            <w:pPr>
              <w:spacing w:after="0" w:line="240" w:lineRule="auto"/>
              <w:ind w:firstLine="0"/>
              <w:contextualSpacing/>
              <w:jc w:val="right"/>
              <w:rPr>
                <w:rFonts w:eastAsiaTheme="minorHAnsi"/>
                <w:color w:val="auto"/>
                <w:szCs w:val="28"/>
              </w:rPr>
            </w:pPr>
            <w:r w:rsidRPr="00C205BF">
              <w:rPr>
                <w:rFonts w:eastAsiaTheme="minorHAnsi"/>
                <w:color w:val="auto"/>
                <w:szCs w:val="28"/>
              </w:rPr>
              <w:t>Согонова Е.С.</w:t>
            </w:r>
          </w:p>
        </w:tc>
      </w:tr>
    </w:tbl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720579" w:rsidRDefault="00720579">
      <w:pPr>
        <w:spacing w:after="0" w:line="259" w:lineRule="auto"/>
        <w:ind w:right="28" w:firstLine="0"/>
        <w:jc w:val="center"/>
      </w:pPr>
    </w:p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720579" w:rsidRDefault="00C205BF">
      <w:pPr>
        <w:spacing w:after="0" w:line="259" w:lineRule="auto"/>
        <w:ind w:right="28" w:firstLine="0"/>
        <w:jc w:val="center"/>
      </w:pPr>
      <w:r>
        <w:t xml:space="preserve"> </w:t>
      </w:r>
    </w:p>
    <w:p w:rsidR="00C205BF" w:rsidRDefault="00C205BF">
      <w:pPr>
        <w:spacing w:after="160" w:line="259" w:lineRule="auto"/>
        <w:ind w:firstLine="0"/>
        <w:jc w:val="left"/>
      </w:pPr>
      <w:r>
        <w:br w:type="page"/>
      </w:r>
    </w:p>
    <w:p w:rsidR="0064792B" w:rsidRPr="0064792B" w:rsidRDefault="0064792B" w:rsidP="0064792B">
      <w:pPr>
        <w:widowControl w:val="0"/>
        <w:autoSpaceDE w:val="0"/>
        <w:autoSpaceDN w:val="0"/>
        <w:spacing w:before="62" w:after="0" w:line="240" w:lineRule="auto"/>
        <w:ind w:left="173" w:right="515" w:firstLine="0"/>
        <w:jc w:val="center"/>
        <w:rPr>
          <w:color w:val="auto"/>
          <w:szCs w:val="28"/>
          <w:lang w:eastAsia="en-US"/>
        </w:rPr>
      </w:pPr>
      <w:r w:rsidRPr="0064792B">
        <w:rPr>
          <w:color w:val="auto"/>
          <w:szCs w:val="28"/>
          <w:lang w:eastAsia="en-US"/>
        </w:rPr>
        <w:lastRenderedPageBreak/>
        <w:t>ОГЛА</w:t>
      </w:r>
      <w:bookmarkStart w:id="0" w:name="_GoBack"/>
      <w:bookmarkEnd w:id="0"/>
      <w:r w:rsidRPr="0064792B">
        <w:rPr>
          <w:color w:val="auto"/>
          <w:szCs w:val="28"/>
          <w:lang w:eastAsia="en-US"/>
        </w:rPr>
        <w:t>ВЛЕНИЕ</w:t>
      </w:r>
    </w:p>
    <w:p w:rsidR="0064792B" w:rsidRPr="0064792B" w:rsidRDefault="0064792B" w:rsidP="0064792B">
      <w:pPr>
        <w:widowControl w:val="0"/>
        <w:autoSpaceDE w:val="0"/>
        <w:autoSpaceDN w:val="0"/>
        <w:spacing w:before="9" w:after="0" w:line="240" w:lineRule="auto"/>
        <w:ind w:firstLine="0"/>
        <w:jc w:val="left"/>
        <w:rPr>
          <w:color w:val="auto"/>
          <w:szCs w:val="28"/>
          <w:lang w:eastAsia="en-US"/>
        </w:rPr>
      </w:pP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8196"/>
        <w:gridCol w:w="686"/>
      </w:tblGrid>
      <w:tr w:rsidR="0064792B" w:rsidRPr="0064792B" w:rsidTr="00E3782A">
        <w:trPr>
          <w:trHeight w:val="369"/>
          <w:jc w:val="center"/>
        </w:trPr>
        <w:tc>
          <w:tcPr>
            <w:tcW w:w="756" w:type="dxa"/>
          </w:tcPr>
          <w:p w:rsidR="0064792B" w:rsidRPr="0064792B" w:rsidRDefault="0064792B" w:rsidP="0064792B">
            <w:pPr>
              <w:spacing w:after="0" w:line="240" w:lineRule="auto"/>
              <w:ind w:firstLine="0"/>
              <w:jc w:val="left"/>
              <w:rPr>
                <w:color w:val="auto"/>
              </w:rPr>
            </w:pPr>
          </w:p>
        </w:tc>
        <w:tc>
          <w:tcPr>
            <w:tcW w:w="8187" w:type="dxa"/>
          </w:tcPr>
          <w:p w:rsidR="0064792B" w:rsidRPr="0064792B" w:rsidRDefault="0064792B" w:rsidP="0064792B">
            <w:pPr>
              <w:spacing w:after="0" w:line="315" w:lineRule="exact"/>
              <w:ind w:left="108" w:firstLine="0"/>
              <w:jc w:val="left"/>
              <w:rPr>
                <w:color w:val="auto"/>
              </w:rPr>
            </w:pPr>
            <w:r w:rsidRPr="0064792B">
              <w:rPr>
                <w:color w:val="auto"/>
              </w:rPr>
              <w:t>Пояснительная</w:t>
            </w:r>
            <w:r w:rsidRPr="0064792B">
              <w:rPr>
                <w:color w:val="auto"/>
                <w:spacing w:val="-3"/>
              </w:rPr>
              <w:t xml:space="preserve"> </w:t>
            </w:r>
            <w:r w:rsidRPr="0064792B">
              <w:rPr>
                <w:color w:val="auto"/>
              </w:rPr>
              <w:t>записка</w:t>
            </w:r>
          </w:p>
        </w:tc>
        <w:tc>
          <w:tcPr>
            <w:tcW w:w="685" w:type="dxa"/>
          </w:tcPr>
          <w:p w:rsidR="0064792B" w:rsidRPr="0064792B" w:rsidRDefault="0064792B" w:rsidP="0064792B">
            <w:pPr>
              <w:spacing w:after="0" w:line="315" w:lineRule="exact"/>
              <w:ind w:left="15" w:firstLine="0"/>
              <w:jc w:val="center"/>
              <w:rPr>
                <w:color w:val="auto"/>
              </w:rPr>
            </w:pPr>
            <w:r w:rsidRPr="0064792B">
              <w:rPr>
                <w:color w:val="auto"/>
              </w:rPr>
              <w:t>4</w:t>
            </w:r>
          </w:p>
        </w:tc>
      </w:tr>
      <w:tr w:rsidR="0064792B" w:rsidRPr="0064792B" w:rsidTr="00E3782A">
        <w:trPr>
          <w:trHeight w:val="371"/>
          <w:jc w:val="center"/>
        </w:trPr>
        <w:tc>
          <w:tcPr>
            <w:tcW w:w="756" w:type="dxa"/>
          </w:tcPr>
          <w:p w:rsidR="0064792B" w:rsidRPr="0064792B" w:rsidRDefault="0064792B" w:rsidP="0064792B">
            <w:pPr>
              <w:spacing w:after="0" w:line="315" w:lineRule="exact"/>
              <w:ind w:left="110" w:firstLine="0"/>
              <w:jc w:val="left"/>
              <w:rPr>
                <w:color w:val="auto"/>
              </w:rPr>
            </w:pPr>
            <w:r w:rsidRPr="0064792B">
              <w:rPr>
                <w:color w:val="auto"/>
              </w:rPr>
              <w:t>I</w:t>
            </w:r>
          </w:p>
        </w:tc>
        <w:tc>
          <w:tcPr>
            <w:tcW w:w="8187" w:type="dxa"/>
          </w:tcPr>
          <w:p w:rsidR="0064792B" w:rsidRPr="0064792B" w:rsidRDefault="0064792B" w:rsidP="0064792B">
            <w:pPr>
              <w:spacing w:after="0" w:line="315" w:lineRule="exact"/>
              <w:ind w:left="108" w:firstLine="0"/>
              <w:jc w:val="left"/>
              <w:rPr>
                <w:color w:val="auto"/>
              </w:rPr>
            </w:pPr>
            <w:r w:rsidRPr="0064792B">
              <w:rPr>
                <w:color w:val="auto"/>
              </w:rPr>
              <w:t>Общие</w:t>
            </w:r>
            <w:r w:rsidRPr="0064792B">
              <w:rPr>
                <w:color w:val="auto"/>
                <w:spacing w:val="-5"/>
              </w:rPr>
              <w:t xml:space="preserve"> </w:t>
            </w:r>
            <w:r w:rsidRPr="0064792B">
              <w:rPr>
                <w:color w:val="auto"/>
              </w:rPr>
              <w:t>положения</w:t>
            </w:r>
          </w:p>
        </w:tc>
        <w:tc>
          <w:tcPr>
            <w:tcW w:w="685" w:type="dxa"/>
          </w:tcPr>
          <w:p w:rsidR="0064792B" w:rsidRPr="0064792B" w:rsidRDefault="0064792B" w:rsidP="0064792B">
            <w:pPr>
              <w:spacing w:after="0" w:line="315" w:lineRule="exact"/>
              <w:ind w:left="15" w:firstLine="0"/>
              <w:jc w:val="center"/>
              <w:rPr>
                <w:color w:val="auto"/>
              </w:rPr>
            </w:pPr>
            <w:r w:rsidRPr="0064792B">
              <w:rPr>
                <w:color w:val="auto"/>
              </w:rPr>
              <w:t>6</w:t>
            </w:r>
          </w:p>
        </w:tc>
      </w:tr>
      <w:tr w:rsidR="0064792B" w:rsidRPr="0064792B" w:rsidTr="00E3782A">
        <w:trPr>
          <w:trHeight w:val="738"/>
          <w:jc w:val="center"/>
        </w:trPr>
        <w:tc>
          <w:tcPr>
            <w:tcW w:w="756" w:type="dxa"/>
          </w:tcPr>
          <w:p w:rsidR="0064792B" w:rsidRPr="0064792B" w:rsidRDefault="0064792B" w:rsidP="0064792B">
            <w:pPr>
              <w:spacing w:after="0" w:line="315" w:lineRule="exact"/>
              <w:ind w:left="110" w:firstLine="0"/>
              <w:jc w:val="left"/>
              <w:rPr>
                <w:color w:val="auto"/>
              </w:rPr>
            </w:pPr>
            <w:r w:rsidRPr="0064792B">
              <w:rPr>
                <w:color w:val="auto"/>
              </w:rPr>
              <w:t>II</w:t>
            </w:r>
          </w:p>
        </w:tc>
        <w:tc>
          <w:tcPr>
            <w:tcW w:w="8187" w:type="dxa"/>
          </w:tcPr>
          <w:p w:rsidR="0064792B" w:rsidRPr="0064792B" w:rsidRDefault="0064792B" w:rsidP="0064792B">
            <w:pPr>
              <w:tabs>
                <w:tab w:val="left" w:pos="2269"/>
                <w:tab w:val="left" w:pos="4477"/>
                <w:tab w:val="left" w:pos="6725"/>
              </w:tabs>
              <w:spacing w:after="0" w:line="315" w:lineRule="exact"/>
              <w:ind w:left="108" w:firstLine="0"/>
              <w:jc w:val="left"/>
              <w:rPr>
                <w:color w:val="auto"/>
                <w:lang w:val="ru-RU"/>
              </w:rPr>
            </w:pPr>
            <w:r w:rsidRPr="0064792B">
              <w:rPr>
                <w:color w:val="auto"/>
                <w:lang w:val="ru-RU"/>
              </w:rPr>
              <w:t>Характеристика</w:t>
            </w:r>
            <w:r w:rsidRPr="0064792B">
              <w:rPr>
                <w:color w:val="auto"/>
                <w:lang w:val="ru-RU"/>
              </w:rPr>
              <w:tab/>
              <w:t>дополнительной</w:t>
            </w:r>
            <w:r w:rsidRPr="0064792B">
              <w:rPr>
                <w:color w:val="auto"/>
                <w:lang w:val="ru-RU"/>
              </w:rPr>
              <w:tab/>
              <w:t>образовательной</w:t>
            </w:r>
            <w:r w:rsidRPr="0064792B">
              <w:rPr>
                <w:color w:val="auto"/>
                <w:lang w:val="ru-RU"/>
              </w:rPr>
              <w:tab/>
              <w:t>программы</w:t>
            </w:r>
          </w:p>
          <w:p w:rsidR="0064792B" w:rsidRPr="0064792B" w:rsidRDefault="0064792B" w:rsidP="0064792B">
            <w:pPr>
              <w:spacing w:before="47" w:after="0" w:line="240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64792B">
              <w:rPr>
                <w:color w:val="auto"/>
                <w:lang w:val="ru-RU"/>
              </w:rPr>
              <w:t>спортивной</w:t>
            </w:r>
            <w:r w:rsidRPr="0064792B">
              <w:rPr>
                <w:color w:val="auto"/>
                <w:spacing w:val="-9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подготовки</w:t>
            </w:r>
          </w:p>
        </w:tc>
        <w:tc>
          <w:tcPr>
            <w:tcW w:w="685" w:type="dxa"/>
          </w:tcPr>
          <w:p w:rsidR="0064792B" w:rsidRPr="0064792B" w:rsidRDefault="0064792B" w:rsidP="0064792B">
            <w:pPr>
              <w:spacing w:after="0" w:line="315" w:lineRule="exact"/>
              <w:ind w:left="15" w:firstLine="0"/>
              <w:jc w:val="center"/>
              <w:rPr>
                <w:color w:val="auto"/>
              </w:rPr>
            </w:pPr>
            <w:r w:rsidRPr="0064792B">
              <w:rPr>
                <w:color w:val="auto"/>
              </w:rPr>
              <w:t>8</w:t>
            </w:r>
          </w:p>
        </w:tc>
      </w:tr>
      <w:tr w:rsidR="0064792B" w:rsidRPr="0064792B" w:rsidTr="00E3782A">
        <w:trPr>
          <w:trHeight w:val="371"/>
          <w:jc w:val="center"/>
        </w:trPr>
        <w:tc>
          <w:tcPr>
            <w:tcW w:w="756" w:type="dxa"/>
          </w:tcPr>
          <w:p w:rsidR="0064792B" w:rsidRPr="0064792B" w:rsidRDefault="0064792B" w:rsidP="0064792B">
            <w:pPr>
              <w:spacing w:after="0" w:line="315" w:lineRule="exact"/>
              <w:ind w:left="110" w:firstLine="0"/>
              <w:jc w:val="left"/>
              <w:rPr>
                <w:color w:val="auto"/>
              </w:rPr>
            </w:pPr>
            <w:r w:rsidRPr="0064792B">
              <w:rPr>
                <w:color w:val="auto"/>
              </w:rPr>
              <w:t>III</w:t>
            </w:r>
          </w:p>
        </w:tc>
        <w:tc>
          <w:tcPr>
            <w:tcW w:w="8187" w:type="dxa"/>
          </w:tcPr>
          <w:p w:rsidR="0064792B" w:rsidRPr="0064792B" w:rsidRDefault="0064792B" w:rsidP="0064792B">
            <w:pPr>
              <w:spacing w:after="0" w:line="315" w:lineRule="exact"/>
              <w:ind w:left="108" w:firstLine="0"/>
              <w:jc w:val="left"/>
              <w:rPr>
                <w:color w:val="auto"/>
              </w:rPr>
            </w:pPr>
            <w:r w:rsidRPr="0064792B">
              <w:rPr>
                <w:color w:val="auto"/>
              </w:rPr>
              <w:t>Система</w:t>
            </w:r>
            <w:r w:rsidRPr="0064792B">
              <w:rPr>
                <w:color w:val="auto"/>
                <w:spacing w:val="-2"/>
              </w:rPr>
              <w:t xml:space="preserve"> </w:t>
            </w:r>
            <w:r w:rsidRPr="0064792B">
              <w:rPr>
                <w:color w:val="auto"/>
              </w:rPr>
              <w:t>контроля</w:t>
            </w:r>
          </w:p>
        </w:tc>
        <w:tc>
          <w:tcPr>
            <w:tcW w:w="685" w:type="dxa"/>
          </w:tcPr>
          <w:p w:rsidR="0064792B" w:rsidRPr="0064792B" w:rsidRDefault="0064792B" w:rsidP="0064792B">
            <w:pPr>
              <w:spacing w:after="0" w:line="315" w:lineRule="exact"/>
              <w:ind w:left="185" w:right="168" w:firstLine="0"/>
              <w:jc w:val="center"/>
              <w:rPr>
                <w:color w:val="auto"/>
              </w:rPr>
            </w:pPr>
            <w:r w:rsidRPr="0064792B">
              <w:rPr>
                <w:color w:val="auto"/>
              </w:rPr>
              <w:t>37</w:t>
            </w:r>
          </w:p>
        </w:tc>
      </w:tr>
      <w:tr w:rsidR="0064792B" w:rsidRPr="0064792B" w:rsidTr="00E3782A">
        <w:trPr>
          <w:trHeight w:val="369"/>
          <w:jc w:val="center"/>
        </w:trPr>
        <w:tc>
          <w:tcPr>
            <w:tcW w:w="756" w:type="dxa"/>
          </w:tcPr>
          <w:p w:rsidR="0064792B" w:rsidRPr="0064792B" w:rsidRDefault="0064792B" w:rsidP="0064792B">
            <w:pPr>
              <w:spacing w:after="0" w:line="315" w:lineRule="exact"/>
              <w:ind w:left="110" w:firstLine="0"/>
              <w:jc w:val="left"/>
              <w:rPr>
                <w:color w:val="auto"/>
              </w:rPr>
            </w:pPr>
            <w:r w:rsidRPr="0064792B">
              <w:rPr>
                <w:color w:val="auto"/>
              </w:rPr>
              <w:t>IV</w:t>
            </w:r>
          </w:p>
        </w:tc>
        <w:tc>
          <w:tcPr>
            <w:tcW w:w="8187" w:type="dxa"/>
          </w:tcPr>
          <w:p w:rsidR="0064792B" w:rsidRPr="0064792B" w:rsidRDefault="0064792B" w:rsidP="0064792B">
            <w:pPr>
              <w:spacing w:after="0" w:line="315" w:lineRule="exact"/>
              <w:ind w:left="108" w:firstLine="0"/>
              <w:jc w:val="left"/>
              <w:rPr>
                <w:color w:val="auto"/>
                <w:lang w:val="ru-RU"/>
              </w:rPr>
            </w:pPr>
            <w:r w:rsidRPr="0064792B">
              <w:rPr>
                <w:color w:val="auto"/>
                <w:lang w:val="ru-RU"/>
              </w:rPr>
              <w:t>Рабочая</w:t>
            </w:r>
            <w:r w:rsidRPr="0064792B">
              <w:rPr>
                <w:color w:val="auto"/>
                <w:spacing w:val="-4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программа</w:t>
            </w:r>
            <w:r w:rsidRPr="0064792B">
              <w:rPr>
                <w:color w:val="auto"/>
                <w:spacing w:val="-4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по виду</w:t>
            </w:r>
            <w:r w:rsidRPr="0064792B">
              <w:rPr>
                <w:color w:val="auto"/>
                <w:spacing w:val="-5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спорта</w:t>
            </w:r>
          </w:p>
        </w:tc>
        <w:tc>
          <w:tcPr>
            <w:tcW w:w="685" w:type="dxa"/>
          </w:tcPr>
          <w:p w:rsidR="0064792B" w:rsidRPr="0064792B" w:rsidRDefault="0064792B" w:rsidP="0064792B">
            <w:pPr>
              <w:spacing w:after="0" w:line="315" w:lineRule="exact"/>
              <w:ind w:left="186" w:right="168" w:firstLine="0"/>
              <w:jc w:val="center"/>
              <w:rPr>
                <w:color w:val="auto"/>
              </w:rPr>
            </w:pPr>
            <w:r w:rsidRPr="0064792B">
              <w:rPr>
                <w:color w:val="auto"/>
              </w:rPr>
              <w:t>52</w:t>
            </w:r>
          </w:p>
        </w:tc>
      </w:tr>
      <w:tr w:rsidR="0064792B" w:rsidRPr="0064792B" w:rsidTr="00E3782A">
        <w:trPr>
          <w:trHeight w:val="741"/>
          <w:jc w:val="center"/>
        </w:trPr>
        <w:tc>
          <w:tcPr>
            <w:tcW w:w="756" w:type="dxa"/>
          </w:tcPr>
          <w:p w:rsidR="0064792B" w:rsidRPr="0064792B" w:rsidRDefault="0064792B" w:rsidP="0064792B">
            <w:pPr>
              <w:spacing w:after="0" w:line="315" w:lineRule="exact"/>
              <w:ind w:left="110" w:firstLine="0"/>
              <w:jc w:val="left"/>
              <w:rPr>
                <w:color w:val="auto"/>
              </w:rPr>
            </w:pPr>
            <w:r w:rsidRPr="0064792B">
              <w:rPr>
                <w:color w:val="auto"/>
              </w:rPr>
              <w:t>V</w:t>
            </w:r>
          </w:p>
        </w:tc>
        <w:tc>
          <w:tcPr>
            <w:tcW w:w="8187" w:type="dxa"/>
          </w:tcPr>
          <w:p w:rsidR="0064792B" w:rsidRPr="0064792B" w:rsidRDefault="0064792B" w:rsidP="0064792B">
            <w:pPr>
              <w:tabs>
                <w:tab w:val="left" w:pos="2061"/>
                <w:tab w:val="left" w:pos="4259"/>
                <w:tab w:val="left" w:pos="6039"/>
                <w:tab w:val="left" w:pos="7787"/>
              </w:tabs>
              <w:spacing w:after="0" w:line="315" w:lineRule="exact"/>
              <w:ind w:left="108" w:firstLine="0"/>
              <w:jc w:val="left"/>
              <w:rPr>
                <w:color w:val="auto"/>
                <w:lang w:val="ru-RU"/>
              </w:rPr>
            </w:pPr>
            <w:r w:rsidRPr="0064792B">
              <w:rPr>
                <w:color w:val="auto"/>
                <w:lang w:val="ru-RU"/>
              </w:rPr>
              <w:t>Особенности</w:t>
            </w:r>
            <w:r w:rsidRPr="0064792B">
              <w:rPr>
                <w:color w:val="auto"/>
                <w:lang w:val="ru-RU"/>
              </w:rPr>
              <w:tab/>
              <w:t>осуществления</w:t>
            </w:r>
            <w:r w:rsidRPr="0064792B">
              <w:rPr>
                <w:color w:val="auto"/>
                <w:lang w:val="ru-RU"/>
              </w:rPr>
              <w:tab/>
              <w:t>спортивной</w:t>
            </w:r>
            <w:r w:rsidRPr="0064792B">
              <w:rPr>
                <w:color w:val="auto"/>
                <w:lang w:val="ru-RU"/>
              </w:rPr>
              <w:tab/>
              <w:t>подготовки</w:t>
            </w:r>
            <w:r w:rsidRPr="0064792B">
              <w:rPr>
                <w:color w:val="auto"/>
                <w:lang w:val="ru-RU"/>
              </w:rPr>
              <w:tab/>
              <w:t>по</w:t>
            </w:r>
          </w:p>
          <w:p w:rsidR="0064792B" w:rsidRPr="0064792B" w:rsidRDefault="0064792B" w:rsidP="0064792B">
            <w:pPr>
              <w:spacing w:before="50" w:after="0" w:line="240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64792B">
              <w:rPr>
                <w:color w:val="auto"/>
                <w:lang w:val="ru-RU"/>
              </w:rPr>
              <w:t>отдельным</w:t>
            </w:r>
            <w:r w:rsidRPr="0064792B">
              <w:rPr>
                <w:color w:val="auto"/>
                <w:spacing w:val="-5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спортивным</w:t>
            </w:r>
            <w:r w:rsidRPr="0064792B">
              <w:rPr>
                <w:color w:val="auto"/>
                <w:spacing w:val="-7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дисциплинам</w:t>
            </w:r>
          </w:p>
        </w:tc>
        <w:tc>
          <w:tcPr>
            <w:tcW w:w="685" w:type="dxa"/>
          </w:tcPr>
          <w:p w:rsidR="0064792B" w:rsidRPr="0064792B" w:rsidRDefault="0064792B" w:rsidP="0064792B">
            <w:pPr>
              <w:spacing w:after="0" w:line="315" w:lineRule="exact"/>
              <w:ind w:left="185" w:right="168" w:firstLine="0"/>
              <w:jc w:val="center"/>
              <w:rPr>
                <w:color w:val="auto"/>
              </w:rPr>
            </w:pPr>
            <w:r w:rsidRPr="0064792B">
              <w:rPr>
                <w:color w:val="auto"/>
              </w:rPr>
              <w:t>79</w:t>
            </w:r>
          </w:p>
        </w:tc>
      </w:tr>
      <w:tr w:rsidR="0064792B" w:rsidRPr="0064792B" w:rsidTr="00E3782A">
        <w:trPr>
          <w:trHeight w:val="741"/>
          <w:jc w:val="center"/>
        </w:trPr>
        <w:tc>
          <w:tcPr>
            <w:tcW w:w="756" w:type="dxa"/>
          </w:tcPr>
          <w:p w:rsidR="0064792B" w:rsidRPr="0064792B" w:rsidRDefault="0064792B" w:rsidP="0064792B">
            <w:pPr>
              <w:spacing w:after="0" w:line="315" w:lineRule="exact"/>
              <w:ind w:left="110" w:firstLine="0"/>
              <w:jc w:val="left"/>
              <w:rPr>
                <w:color w:val="auto"/>
              </w:rPr>
            </w:pPr>
            <w:r w:rsidRPr="0064792B">
              <w:rPr>
                <w:color w:val="auto"/>
              </w:rPr>
              <w:t>VI</w:t>
            </w:r>
          </w:p>
        </w:tc>
        <w:tc>
          <w:tcPr>
            <w:tcW w:w="8187" w:type="dxa"/>
          </w:tcPr>
          <w:p w:rsidR="0064792B" w:rsidRPr="0064792B" w:rsidRDefault="0064792B" w:rsidP="0064792B">
            <w:pPr>
              <w:spacing w:after="0" w:line="315" w:lineRule="exact"/>
              <w:ind w:left="108" w:firstLine="0"/>
              <w:jc w:val="left"/>
              <w:rPr>
                <w:color w:val="auto"/>
                <w:lang w:val="ru-RU"/>
              </w:rPr>
            </w:pPr>
            <w:r w:rsidRPr="0064792B">
              <w:rPr>
                <w:color w:val="auto"/>
                <w:lang w:val="ru-RU"/>
              </w:rPr>
              <w:t>Условия</w:t>
            </w:r>
            <w:r w:rsidRPr="0064792B">
              <w:rPr>
                <w:color w:val="auto"/>
                <w:spacing w:val="-8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реализации</w:t>
            </w:r>
            <w:r w:rsidRPr="0064792B">
              <w:rPr>
                <w:color w:val="auto"/>
                <w:spacing w:val="-9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дополнительной</w:t>
            </w:r>
            <w:r w:rsidRPr="0064792B">
              <w:rPr>
                <w:color w:val="auto"/>
                <w:spacing w:val="-7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образовательной</w:t>
            </w:r>
            <w:r w:rsidRPr="0064792B">
              <w:rPr>
                <w:color w:val="auto"/>
                <w:spacing w:val="-7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программы</w:t>
            </w:r>
          </w:p>
          <w:p w:rsidR="0064792B" w:rsidRPr="0064792B" w:rsidRDefault="0064792B" w:rsidP="0064792B">
            <w:pPr>
              <w:spacing w:before="47" w:after="0" w:line="240" w:lineRule="auto"/>
              <w:ind w:left="108" w:firstLine="0"/>
              <w:jc w:val="left"/>
              <w:rPr>
                <w:color w:val="auto"/>
                <w:lang w:val="ru-RU"/>
              </w:rPr>
            </w:pPr>
            <w:r w:rsidRPr="0064792B">
              <w:rPr>
                <w:color w:val="auto"/>
                <w:lang w:val="ru-RU"/>
              </w:rPr>
              <w:t>спортивной</w:t>
            </w:r>
            <w:r w:rsidRPr="0064792B">
              <w:rPr>
                <w:color w:val="auto"/>
                <w:spacing w:val="-9"/>
                <w:lang w:val="ru-RU"/>
              </w:rPr>
              <w:t xml:space="preserve"> </w:t>
            </w:r>
            <w:r w:rsidRPr="0064792B">
              <w:rPr>
                <w:color w:val="auto"/>
                <w:lang w:val="ru-RU"/>
              </w:rPr>
              <w:t>подготовки</w:t>
            </w:r>
          </w:p>
        </w:tc>
        <w:tc>
          <w:tcPr>
            <w:tcW w:w="685" w:type="dxa"/>
          </w:tcPr>
          <w:p w:rsidR="0064792B" w:rsidRPr="0064792B" w:rsidRDefault="0064792B" w:rsidP="0064792B">
            <w:pPr>
              <w:spacing w:after="0" w:line="315" w:lineRule="exact"/>
              <w:ind w:left="186" w:right="168" w:firstLine="0"/>
              <w:jc w:val="center"/>
              <w:rPr>
                <w:color w:val="auto"/>
              </w:rPr>
            </w:pPr>
            <w:r w:rsidRPr="0064792B">
              <w:rPr>
                <w:color w:val="auto"/>
              </w:rPr>
              <w:t>80</w:t>
            </w:r>
          </w:p>
        </w:tc>
      </w:tr>
    </w:tbl>
    <w:p w:rsidR="0064792B" w:rsidRPr="0064792B" w:rsidRDefault="0064792B" w:rsidP="0064792B">
      <w:pPr>
        <w:widowControl w:val="0"/>
        <w:autoSpaceDE w:val="0"/>
        <w:autoSpaceDN w:val="0"/>
        <w:spacing w:after="0" w:line="315" w:lineRule="exact"/>
        <w:ind w:firstLine="0"/>
        <w:jc w:val="center"/>
        <w:rPr>
          <w:color w:val="auto"/>
          <w:lang w:eastAsia="en-US"/>
        </w:rPr>
        <w:sectPr w:rsidR="0064792B" w:rsidRPr="0064792B" w:rsidSect="00E3782A">
          <w:footerReference w:type="default" r:id="rId8"/>
          <w:pgSz w:w="11910" w:h="16840"/>
          <w:pgMar w:top="1134" w:right="567" w:bottom="1134" w:left="1701" w:header="0" w:footer="924" w:gutter="0"/>
          <w:cols w:space="720"/>
        </w:sectPr>
      </w:pPr>
    </w:p>
    <w:p w:rsidR="0064792B" w:rsidRDefault="0064792B" w:rsidP="0064792B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0"/>
        <w:rPr>
          <w:b/>
          <w:bCs/>
          <w:color w:val="auto"/>
          <w:sz w:val="24"/>
          <w:szCs w:val="28"/>
          <w:lang w:eastAsia="en-US"/>
        </w:rPr>
      </w:pPr>
      <w:r w:rsidRPr="0064792B">
        <w:rPr>
          <w:b/>
          <w:bCs/>
          <w:color w:val="auto"/>
          <w:sz w:val="24"/>
          <w:szCs w:val="28"/>
          <w:lang w:eastAsia="en-US"/>
        </w:rPr>
        <w:lastRenderedPageBreak/>
        <w:t>ПОЯСНИТЕЛЬНАЯ</w:t>
      </w:r>
      <w:r w:rsidRPr="0064792B">
        <w:rPr>
          <w:b/>
          <w:bCs/>
          <w:color w:val="auto"/>
          <w:spacing w:val="-4"/>
          <w:sz w:val="24"/>
          <w:szCs w:val="28"/>
          <w:lang w:eastAsia="en-US"/>
        </w:rPr>
        <w:t xml:space="preserve"> </w:t>
      </w:r>
      <w:r w:rsidRPr="0064792B">
        <w:rPr>
          <w:b/>
          <w:bCs/>
          <w:color w:val="auto"/>
          <w:sz w:val="24"/>
          <w:szCs w:val="28"/>
          <w:lang w:eastAsia="en-US"/>
        </w:rPr>
        <w:t>ЗАПИСКА</w:t>
      </w:r>
    </w:p>
    <w:p w:rsidR="0064792B" w:rsidRPr="0064792B" w:rsidRDefault="0064792B" w:rsidP="0064792B">
      <w:pPr>
        <w:widowControl w:val="0"/>
        <w:autoSpaceDE w:val="0"/>
        <w:autoSpaceDN w:val="0"/>
        <w:spacing w:after="0" w:line="240" w:lineRule="auto"/>
        <w:ind w:firstLine="0"/>
        <w:jc w:val="center"/>
        <w:outlineLvl w:val="0"/>
        <w:rPr>
          <w:b/>
          <w:bCs/>
          <w:color w:val="auto"/>
          <w:sz w:val="24"/>
          <w:szCs w:val="28"/>
          <w:lang w:eastAsia="en-US"/>
        </w:rPr>
      </w:pPr>
    </w:p>
    <w:p w:rsidR="0064792B" w:rsidRPr="0064792B" w:rsidRDefault="0064792B" w:rsidP="0064792B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4"/>
          <w:szCs w:val="28"/>
          <w:lang w:eastAsia="en-US"/>
        </w:rPr>
      </w:pPr>
      <w:r w:rsidRPr="0064792B">
        <w:rPr>
          <w:color w:val="auto"/>
          <w:sz w:val="24"/>
          <w:szCs w:val="28"/>
          <w:lang w:eastAsia="en-US"/>
        </w:rPr>
        <w:t>Волейбол – это спортивная игра, в которой соревнуются две команды на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игровой</w:t>
      </w:r>
      <w:r w:rsidRPr="0064792B">
        <w:rPr>
          <w:color w:val="auto"/>
          <w:spacing w:val="-4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площадке,</w:t>
      </w:r>
      <w:r w:rsidRPr="0064792B">
        <w:rPr>
          <w:color w:val="auto"/>
          <w:spacing w:val="-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разделенной сеткой.</w:t>
      </w:r>
    </w:p>
    <w:p w:rsidR="0064792B" w:rsidRPr="0064792B" w:rsidRDefault="0064792B" w:rsidP="0064792B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4"/>
          <w:szCs w:val="28"/>
          <w:lang w:eastAsia="en-US"/>
        </w:rPr>
      </w:pPr>
      <w:r w:rsidRPr="0064792B">
        <w:rPr>
          <w:color w:val="auto"/>
          <w:sz w:val="24"/>
          <w:szCs w:val="28"/>
          <w:lang w:eastAsia="en-US"/>
        </w:rPr>
        <w:t>Цель игры – направить мяч над сеткой для приземления его на площадке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соперника и предотвратить такую же попытку соперника. У команды есть три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касания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мяча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для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возвращения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его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на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сторону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соперника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(в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дополнение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pacing w:val="-1"/>
          <w:sz w:val="24"/>
          <w:szCs w:val="28"/>
          <w:lang w:eastAsia="en-US"/>
        </w:rPr>
        <w:t>касанию</w:t>
      </w:r>
      <w:r w:rsidRPr="0064792B">
        <w:rPr>
          <w:color w:val="auto"/>
          <w:spacing w:val="-15"/>
          <w:sz w:val="24"/>
          <w:szCs w:val="28"/>
          <w:lang w:eastAsia="en-US"/>
        </w:rPr>
        <w:t xml:space="preserve"> </w:t>
      </w:r>
      <w:r w:rsidRPr="0064792B">
        <w:rPr>
          <w:color w:val="auto"/>
          <w:spacing w:val="-1"/>
          <w:sz w:val="24"/>
          <w:szCs w:val="28"/>
          <w:lang w:eastAsia="en-US"/>
        </w:rPr>
        <w:t>на</w:t>
      </w:r>
      <w:r w:rsidRPr="0064792B">
        <w:rPr>
          <w:color w:val="auto"/>
          <w:spacing w:val="-13"/>
          <w:sz w:val="24"/>
          <w:szCs w:val="28"/>
          <w:lang w:eastAsia="en-US"/>
        </w:rPr>
        <w:t xml:space="preserve"> </w:t>
      </w:r>
      <w:r w:rsidRPr="0064792B">
        <w:rPr>
          <w:color w:val="auto"/>
          <w:spacing w:val="-1"/>
          <w:sz w:val="24"/>
          <w:szCs w:val="28"/>
          <w:lang w:eastAsia="en-US"/>
        </w:rPr>
        <w:t>блоке).</w:t>
      </w:r>
      <w:r w:rsidRPr="0064792B">
        <w:rPr>
          <w:color w:val="auto"/>
          <w:spacing w:val="-16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Мяч</w:t>
      </w:r>
      <w:r w:rsidRPr="0064792B">
        <w:rPr>
          <w:color w:val="auto"/>
          <w:spacing w:val="-12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вводится</w:t>
      </w:r>
      <w:r w:rsidRPr="0064792B">
        <w:rPr>
          <w:color w:val="auto"/>
          <w:spacing w:val="-13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</w:t>
      </w:r>
      <w:r w:rsidRPr="0064792B">
        <w:rPr>
          <w:color w:val="auto"/>
          <w:spacing w:val="-15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игру</w:t>
      </w:r>
      <w:r w:rsidRPr="0064792B">
        <w:rPr>
          <w:color w:val="auto"/>
          <w:spacing w:val="-1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подачей:</w:t>
      </w:r>
      <w:r w:rsidRPr="0064792B">
        <w:rPr>
          <w:color w:val="auto"/>
          <w:spacing w:val="-12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подающий</w:t>
      </w:r>
      <w:r w:rsidRPr="0064792B">
        <w:rPr>
          <w:color w:val="auto"/>
          <w:spacing w:val="-15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игрок</w:t>
      </w:r>
      <w:r w:rsidRPr="0064792B">
        <w:rPr>
          <w:color w:val="auto"/>
          <w:spacing w:val="-13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ударом</w:t>
      </w:r>
      <w:r w:rsidRPr="0064792B">
        <w:rPr>
          <w:color w:val="auto"/>
          <w:spacing w:val="-15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одной</w:t>
      </w:r>
      <w:r w:rsidRPr="0064792B">
        <w:rPr>
          <w:color w:val="auto"/>
          <w:spacing w:val="-68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рукой по летящему мячу направляет мяч над сеткой на сторону соперника.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Розыгрыш</w:t>
      </w:r>
      <w:r w:rsidRPr="0064792B">
        <w:rPr>
          <w:color w:val="auto"/>
          <w:spacing w:val="-9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продолжается</w:t>
      </w:r>
      <w:r w:rsidRPr="0064792B">
        <w:rPr>
          <w:color w:val="auto"/>
          <w:spacing w:val="-8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до</w:t>
      </w:r>
      <w:r w:rsidRPr="0064792B">
        <w:rPr>
          <w:color w:val="auto"/>
          <w:spacing w:val="-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приземления</w:t>
      </w:r>
      <w:r w:rsidRPr="0064792B">
        <w:rPr>
          <w:color w:val="auto"/>
          <w:spacing w:val="-8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мяча</w:t>
      </w:r>
      <w:r w:rsidRPr="0064792B">
        <w:rPr>
          <w:color w:val="auto"/>
          <w:spacing w:val="-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на</w:t>
      </w:r>
      <w:r w:rsidRPr="0064792B">
        <w:rPr>
          <w:color w:val="auto"/>
          <w:spacing w:val="-6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игровой</w:t>
      </w:r>
      <w:r w:rsidRPr="0064792B">
        <w:rPr>
          <w:color w:val="auto"/>
          <w:spacing w:val="-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площадке,</w:t>
      </w:r>
      <w:r w:rsidRPr="0064792B">
        <w:rPr>
          <w:color w:val="auto"/>
          <w:spacing w:val="-9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выхода</w:t>
      </w:r>
      <w:r w:rsidRPr="0064792B">
        <w:rPr>
          <w:color w:val="auto"/>
          <w:spacing w:val="-8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его</w:t>
      </w:r>
      <w:r w:rsidR="00FF32CE">
        <w:rPr>
          <w:color w:val="auto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«за»,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или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ошибки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команды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при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возвращении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мяча.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волейболе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команда,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выигравшая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розыгрыш,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получает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очко.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Когда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принимающая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команда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выигрывает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розыгрыш,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она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получает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очко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право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подавать,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ее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игроки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переходят на одну позицию по часовой стрелке. В игре на игровой площадке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размером 18х9 м всегда участвуют 6 игроков от каждой команды. Партия (за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исключением решающей 5-й партии) выигрывается командой, которая первая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набирает 25 очков с преимуществом минимум в 2 очка. В случае равного счета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24:24, игра продолжается до достижения преимущества в 2 очка (26:24; 27:25; и</w:t>
      </w:r>
      <w:r w:rsidRPr="0064792B">
        <w:rPr>
          <w:color w:val="auto"/>
          <w:spacing w:val="-67"/>
          <w:sz w:val="24"/>
          <w:szCs w:val="28"/>
          <w:lang w:eastAsia="en-US"/>
        </w:rPr>
        <w:t xml:space="preserve"> </w:t>
      </w:r>
      <w:r w:rsidRPr="0064792B">
        <w:rPr>
          <w:color w:val="auto"/>
          <w:spacing w:val="-1"/>
          <w:sz w:val="24"/>
          <w:szCs w:val="28"/>
          <w:lang w:eastAsia="en-US"/>
        </w:rPr>
        <w:t>т.</w:t>
      </w:r>
      <w:r w:rsidRPr="0064792B">
        <w:rPr>
          <w:color w:val="auto"/>
          <w:spacing w:val="-19"/>
          <w:sz w:val="24"/>
          <w:szCs w:val="28"/>
          <w:lang w:eastAsia="en-US"/>
        </w:rPr>
        <w:t xml:space="preserve"> </w:t>
      </w:r>
      <w:r w:rsidRPr="0064792B">
        <w:rPr>
          <w:color w:val="auto"/>
          <w:spacing w:val="-1"/>
          <w:sz w:val="24"/>
          <w:szCs w:val="28"/>
          <w:lang w:eastAsia="en-US"/>
        </w:rPr>
        <w:t>д.).</w:t>
      </w:r>
      <w:r w:rsidRPr="0064792B">
        <w:rPr>
          <w:color w:val="auto"/>
          <w:spacing w:val="-19"/>
          <w:sz w:val="24"/>
          <w:szCs w:val="28"/>
          <w:lang w:eastAsia="en-US"/>
        </w:rPr>
        <w:t xml:space="preserve"> </w:t>
      </w:r>
      <w:r w:rsidRPr="0064792B">
        <w:rPr>
          <w:color w:val="auto"/>
          <w:spacing w:val="-1"/>
          <w:sz w:val="24"/>
          <w:szCs w:val="28"/>
          <w:lang w:eastAsia="en-US"/>
        </w:rPr>
        <w:t>Победителем</w:t>
      </w:r>
      <w:r w:rsidRPr="0064792B">
        <w:rPr>
          <w:color w:val="auto"/>
          <w:spacing w:val="-20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матча</w:t>
      </w:r>
      <w:r w:rsidRPr="0064792B">
        <w:rPr>
          <w:color w:val="auto"/>
          <w:spacing w:val="-16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является</w:t>
      </w:r>
      <w:r w:rsidRPr="0064792B">
        <w:rPr>
          <w:color w:val="auto"/>
          <w:spacing w:val="-1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команда,</w:t>
      </w:r>
      <w:r w:rsidRPr="0064792B">
        <w:rPr>
          <w:color w:val="auto"/>
          <w:spacing w:val="-18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которая</w:t>
      </w:r>
      <w:r w:rsidRPr="0064792B">
        <w:rPr>
          <w:color w:val="auto"/>
          <w:spacing w:val="-1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выигрывает</w:t>
      </w:r>
      <w:r w:rsidRPr="0064792B">
        <w:rPr>
          <w:color w:val="auto"/>
          <w:spacing w:val="-1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три</w:t>
      </w:r>
      <w:r w:rsidRPr="0064792B">
        <w:rPr>
          <w:color w:val="auto"/>
          <w:spacing w:val="-1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партии.</w:t>
      </w:r>
      <w:r w:rsidRPr="0064792B">
        <w:rPr>
          <w:color w:val="auto"/>
          <w:spacing w:val="-18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При</w:t>
      </w:r>
      <w:r w:rsidRPr="0064792B">
        <w:rPr>
          <w:color w:val="auto"/>
          <w:spacing w:val="-6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равном счете 2:2, решающая 5-я партия играется до 15 очков и минимального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преимущества</w:t>
      </w:r>
      <w:r w:rsidRPr="0064792B">
        <w:rPr>
          <w:color w:val="auto"/>
          <w:spacing w:val="-3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</w:t>
      </w:r>
      <w:r w:rsidRPr="0064792B">
        <w:rPr>
          <w:color w:val="auto"/>
          <w:spacing w:val="-2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2</w:t>
      </w:r>
      <w:r w:rsidRPr="0064792B">
        <w:rPr>
          <w:color w:val="auto"/>
          <w:spacing w:val="2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очка.</w:t>
      </w:r>
    </w:p>
    <w:p w:rsidR="0064792B" w:rsidRPr="0064792B" w:rsidRDefault="0064792B" w:rsidP="0064792B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4"/>
          <w:szCs w:val="28"/>
          <w:lang w:eastAsia="en-US"/>
        </w:rPr>
      </w:pPr>
      <w:r w:rsidRPr="0064792B">
        <w:rPr>
          <w:color w:val="auto"/>
          <w:sz w:val="24"/>
          <w:szCs w:val="28"/>
          <w:lang w:eastAsia="en-US"/>
        </w:rPr>
        <w:t>Современное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состояние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развития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волейбола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Ханты-Мансийском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автономном</w:t>
      </w:r>
      <w:r w:rsidRPr="0064792B">
        <w:rPr>
          <w:color w:val="auto"/>
          <w:spacing w:val="28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округе</w:t>
      </w:r>
      <w:r w:rsidRPr="0064792B">
        <w:rPr>
          <w:color w:val="auto"/>
          <w:spacing w:val="29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-</w:t>
      </w:r>
      <w:r w:rsidRPr="0064792B">
        <w:rPr>
          <w:color w:val="auto"/>
          <w:spacing w:val="28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Югре</w:t>
      </w:r>
      <w:r w:rsidRPr="0064792B">
        <w:rPr>
          <w:color w:val="auto"/>
          <w:spacing w:val="26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позитивно</w:t>
      </w:r>
      <w:r w:rsidRPr="0064792B">
        <w:rPr>
          <w:color w:val="auto"/>
          <w:spacing w:val="26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характеризуется,</w:t>
      </w:r>
      <w:r w:rsidRPr="0064792B">
        <w:rPr>
          <w:color w:val="auto"/>
          <w:spacing w:val="28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во-первых,</w:t>
      </w:r>
      <w:r w:rsidRPr="0064792B">
        <w:rPr>
          <w:color w:val="auto"/>
          <w:spacing w:val="2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достаточно</w:t>
      </w:r>
      <w:r w:rsidR="00FF32CE">
        <w:rPr>
          <w:color w:val="auto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высоким комплексным развитием массового волейбола, во-вторых, наличием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центров</w:t>
      </w:r>
      <w:r w:rsidRPr="0064792B">
        <w:rPr>
          <w:color w:val="auto"/>
          <w:spacing w:val="-5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</w:t>
      </w:r>
      <w:r w:rsidRPr="0064792B">
        <w:rPr>
          <w:color w:val="auto"/>
          <w:spacing w:val="-2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подготовке</w:t>
      </w:r>
      <w:r w:rsidRPr="0064792B">
        <w:rPr>
          <w:color w:val="auto"/>
          <w:spacing w:val="-2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высококлассных</w:t>
      </w:r>
      <w:r w:rsidRPr="0064792B">
        <w:rPr>
          <w:color w:val="auto"/>
          <w:spacing w:val="-4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команд</w:t>
      </w:r>
      <w:r w:rsidRPr="0064792B">
        <w:rPr>
          <w:color w:val="auto"/>
          <w:spacing w:val="-5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</w:t>
      </w:r>
      <w:r w:rsidRPr="0064792B">
        <w:rPr>
          <w:color w:val="auto"/>
          <w:spacing w:val="-2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спортсменов-волейболистов.</w:t>
      </w:r>
    </w:p>
    <w:p w:rsidR="0064792B" w:rsidRPr="0064792B" w:rsidRDefault="0064792B" w:rsidP="0064792B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4"/>
          <w:szCs w:val="28"/>
          <w:lang w:eastAsia="en-US"/>
        </w:rPr>
      </w:pPr>
      <w:r w:rsidRPr="0064792B">
        <w:rPr>
          <w:color w:val="auto"/>
          <w:sz w:val="24"/>
          <w:szCs w:val="28"/>
          <w:lang w:eastAsia="en-US"/>
        </w:rPr>
        <w:t>При разработке настоящей дополнительной образовательной программы</w:t>
      </w:r>
      <w:r w:rsidRPr="0064792B">
        <w:rPr>
          <w:color w:val="auto"/>
          <w:spacing w:val="-67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спортивной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подготовки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виду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спорта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«Волейбол»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(далее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–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Программа),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определена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общая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последовательность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изучения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программного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материала,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контрольные и переводные нормативы для этапа начальной подготовки (НП),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для учебно-тренировочного этапа (этап спортивной специализации) (УТ), для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этапа совершенствования спортивного мастерства (ССМ) и для этапа высшего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спортивного мастерства</w:t>
      </w:r>
      <w:r w:rsidRPr="0064792B">
        <w:rPr>
          <w:color w:val="auto"/>
          <w:spacing w:val="-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(ВСМ).</w:t>
      </w:r>
    </w:p>
    <w:p w:rsidR="0064792B" w:rsidRPr="0064792B" w:rsidRDefault="0064792B" w:rsidP="0064792B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4"/>
          <w:szCs w:val="28"/>
          <w:lang w:eastAsia="en-US"/>
        </w:rPr>
      </w:pPr>
      <w:r w:rsidRPr="0064792B">
        <w:rPr>
          <w:color w:val="auto"/>
          <w:sz w:val="24"/>
          <w:szCs w:val="28"/>
          <w:lang w:eastAsia="en-US"/>
        </w:rPr>
        <w:t>Учебно-тренировочный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процесс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муниципальном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бюджетном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 xml:space="preserve">учреждении </w:t>
      </w:r>
      <w:r>
        <w:rPr>
          <w:color w:val="auto"/>
          <w:sz w:val="24"/>
          <w:szCs w:val="28"/>
          <w:lang w:eastAsia="en-US"/>
        </w:rPr>
        <w:t xml:space="preserve">дополнительного образования </w:t>
      </w:r>
      <w:r w:rsidRPr="0064792B">
        <w:rPr>
          <w:color w:val="auto"/>
          <w:sz w:val="24"/>
          <w:szCs w:val="28"/>
          <w:lang w:eastAsia="en-US"/>
        </w:rPr>
        <w:t>«</w:t>
      </w:r>
      <w:r>
        <w:rPr>
          <w:color w:val="auto"/>
          <w:sz w:val="24"/>
          <w:szCs w:val="28"/>
          <w:lang w:eastAsia="en-US"/>
        </w:rPr>
        <w:t>Спортивная школа «Юность</w:t>
      </w:r>
      <w:r w:rsidRPr="0064792B">
        <w:rPr>
          <w:color w:val="auto"/>
          <w:sz w:val="24"/>
          <w:szCs w:val="28"/>
          <w:lang w:eastAsia="en-US"/>
        </w:rPr>
        <w:t>» (далее – Учреждение) по виду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спорта «Волейбол» ведется в соответствии с данной Программой и локальным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актом</w:t>
      </w:r>
      <w:r w:rsidRPr="0064792B">
        <w:rPr>
          <w:color w:val="auto"/>
          <w:spacing w:val="-4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</w:t>
      </w:r>
      <w:r w:rsidRPr="0064792B">
        <w:rPr>
          <w:color w:val="auto"/>
          <w:spacing w:val="-3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организации учебно-тренировочного процесса.</w:t>
      </w:r>
    </w:p>
    <w:p w:rsidR="0064792B" w:rsidRPr="0064792B" w:rsidRDefault="0064792B" w:rsidP="0064792B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4"/>
          <w:szCs w:val="28"/>
          <w:lang w:eastAsia="en-US"/>
        </w:rPr>
      </w:pPr>
      <w:r w:rsidRPr="0064792B">
        <w:rPr>
          <w:color w:val="auto"/>
          <w:sz w:val="24"/>
          <w:szCs w:val="28"/>
          <w:lang w:eastAsia="en-US"/>
        </w:rPr>
        <w:t>Расписание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учебно-тренировочных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занятий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составляется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согласно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локальных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нормативных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актов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Учреждения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предоставлению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служебной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записки тренера-преподавателя в целях установления благоприятного режима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тренировок,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отдыха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обучающегося,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обучения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их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общеобразовательных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и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других учреждениях.</w:t>
      </w:r>
    </w:p>
    <w:p w:rsidR="0064792B" w:rsidRPr="0064792B" w:rsidRDefault="0064792B" w:rsidP="0064792B">
      <w:pPr>
        <w:widowControl w:val="0"/>
        <w:autoSpaceDE w:val="0"/>
        <w:autoSpaceDN w:val="0"/>
        <w:spacing w:after="0" w:line="240" w:lineRule="auto"/>
        <w:ind w:firstLine="709"/>
        <w:rPr>
          <w:color w:val="auto"/>
          <w:sz w:val="24"/>
          <w:szCs w:val="28"/>
          <w:lang w:eastAsia="en-US"/>
        </w:rPr>
      </w:pPr>
      <w:r w:rsidRPr="0064792B">
        <w:rPr>
          <w:color w:val="auto"/>
          <w:sz w:val="24"/>
          <w:szCs w:val="28"/>
          <w:lang w:eastAsia="en-US"/>
        </w:rPr>
        <w:t>Настоящая Программа разработана для работы в Учреждении каждого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тренера-преподавателя</w:t>
      </w:r>
      <w:r w:rsidRPr="0064792B">
        <w:rPr>
          <w:color w:val="auto"/>
          <w:spacing w:val="-2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по</w:t>
      </w:r>
      <w:r w:rsidRPr="0064792B">
        <w:rPr>
          <w:color w:val="auto"/>
          <w:spacing w:val="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виду</w:t>
      </w:r>
      <w:r w:rsidRPr="0064792B">
        <w:rPr>
          <w:color w:val="auto"/>
          <w:spacing w:val="-4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спорта</w:t>
      </w:r>
      <w:r w:rsidRPr="0064792B">
        <w:rPr>
          <w:color w:val="auto"/>
          <w:spacing w:val="-1"/>
          <w:sz w:val="24"/>
          <w:szCs w:val="28"/>
          <w:lang w:eastAsia="en-US"/>
        </w:rPr>
        <w:t xml:space="preserve"> </w:t>
      </w:r>
      <w:r w:rsidRPr="0064792B">
        <w:rPr>
          <w:color w:val="auto"/>
          <w:sz w:val="24"/>
          <w:szCs w:val="28"/>
          <w:lang w:eastAsia="en-US"/>
        </w:rPr>
        <w:t>«Волейбол».</w:t>
      </w:r>
    </w:p>
    <w:p w:rsidR="0064792B" w:rsidRPr="00165DEE" w:rsidRDefault="0064792B" w:rsidP="00165DEE">
      <w:pPr>
        <w:pStyle w:val="a6"/>
        <w:spacing w:after="0" w:line="240" w:lineRule="auto"/>
        <w:ind w:firstLine="0"/>
        <w:jc w:val="right"/>
        <w:rPr>
          <w:sz w:val="24"/>
          <w:szCs w:val="24"/>
        </w:rPr>
      </w:pPr>
      <w:r w:rsidRPr="00165DEE">
        <w:rPr>
          <w:sz w:val="24"/>
          <w:szCs w:val="24"/>
        </w:rPr>
        <w:t>Таблица</w:t>
      </w:r>
      <w:r w:rsidRPr="00165DEE">
        <w:rPr>
          <w:spacing w:val="-1"/>
          <w:sz w:val="24"/>
          <w:szCs w:val="24"/>
        </w:rPr>
        <w:t xml:space="preserve"> </w:t>
      </w:r>
      <w:r w:rsidRPr="00165DEE">
        <w:rPr>
          <w:sz w:val="24"/>
          <w:szCs w:val="24"/>
        </w:rPr>
        <w:t>1</w:t>
      </w:r>
    </w:p>
    <w:p w:rsidR="00FF32CE" w:rsidRPr="00FF32CE" w:rsidRDefault="0064792B" w:rsidP="00FF32CE">
      <w:pPr>
        <w:pStyle w:val="a6"/>
        <w:spacing w:before="26" w:after="0" w:line="240" w:lineRule="auto"/>
        <w:ind w:left="172" w:right="515" w:firstLine="0"/>
        <w:jc w:val="center"/>
        <w:rPr>
          <w:b/>
          <w:spacing w:val="-2"/>
          <w:sz w:val="24"/>
          <w:szCs w:val="24"/>
        </w:rPr>
      </w:pPr>
      <w:r w:rsidRPr="00FF32CE">
        <w:rPr>
          <w:b/>
          <w:sz w:val="24"/>
          <w:szCs w:val="24"/>
        </w:rPr>
        <w:t>Наименование</w:t>
      </w:r>
      <w:r w:rsidRPr="00FF32CE">
        <w:rPr>
          <w:b/>
          <w:spacing w:val="-4"/>
          <w:sz w:val="24"/>
          <w:szCs w:val="24"/>
        </w:rPr>
        <w:t xml:space="preserve"> </w:t>
      </w:r>
      <w:r w:rsidRPr="00FF32CE">
        <w:rPr>
          <w:b/>
          <w:sz w:val="24"/>
          <w:szCs w:val="24"/>
        </w:rPr>
        <w:t>спортивных</w:t>
      </w:r>
      <w:r w:rsidRPr="00FF32CE">
        <w:rPr>
          <w:b/>
          <w:spacing w:val="-7"/>
          <w:sz w:val="24"/>
          <w:szCs w:val="24"/>
        </w:rPr>
        <w:t xml:space="preserve"> </w:t>
      </w:r>
      <w:r w:rsidRPr="00FF32CE">
        <w:rPr>
          <w:b/>
          <w:sz w:val="24"/>
          <w:szCs w:val="24"/>
        </w:rPr>
        <w:t>дисциплин</w:t>
      </w:r>
      <w:r w:rsidR="00FF32CE" w:rsidRPr="00FF32CE">
        <w:rPr>
          <w:b/>
          <w:sz w:val="24"/>
          <w:szCs w:val="24"/>
        </w:rPr>
        <w:t xml:space="preserve"> </w:t>
      </w:r>
      <w:r w:rsidRPr="00FF32CE">
        <w:rPr>
          <w:b/>
          <w:sz w:val="24"/>
          <w:szCs w:val="24"/>
        </w:rPr>
        <w:t>в</w:t>
      </w:r>
      <w:r w:rsidRPr="00FF32CE">
        <w:rPr>
          <w:b/>
          <w:spacing w:val="-4"/>
          <w:sz w:val="24"/>
          <w:szCs w:val="24"/>
        </w:rPr>
        <w:t xml:space="preserve"> </w:t>
      </w:r>
      <w:r w:rsidRPr="00FF32CE">
        <w:rPr>
          <w:b/>
          <w:sz w:val="24"/>
          <w:szCs w:val="24"/>
        </w:rPr>
        <w:t>соответствии</w:t>
      </w:r>
      <w:r w:rsidRPr="00FF32CE">
        <w:rPr>
          <w:b/>
          <w:spacing w:val="-2"/>
          <w:sz w:val="24"/>
          <w:szCs w:val="24"/>
        </w:rPr>
        <w:t xml:space="preserve"> </w:t>
      </w:r>
      <w:r w:rsidRPr="00FF32CE">
        <w:rPr>
          <w:b/>
          <w:sz w:val="24"/>
          <w:szCs w:val="24"/>
        </w:rPr>
        <w:t>со</w:t>
      </w:r>
      <w:r w:rsidRPr="00FF32CE">
        <w:rPr>
          <w:b/>
          <w:spacing w:val="-2"/>
          <w:sz w:val="24"/>
          <w:szCs w:val="24"/>
        </w:rPr>
        <w:t xml:space="preserve"> </w:t>
      </w:r>
    </w:p>
    <w:p w:rsidR="0064792B" w:rsidRPr="00FF32CE" w:rsidRDefault="0064792B" w:rsidP="00FF32CE">
      <w:pPr>
        <w:pStyle w:val="a6"/>
        <w:spacing w:before="26" w:after="0" w:line="240" w:lineRule="auto"/>
        <w:ind w:left="172" w:right="515" w:firstLine="0"/>
        <w:jc w:val="center"/>
        <w:rPr>
          <w:b/>
          <w:sz w:val="24"/>
          <w:szCs w:val="24"/>
        </w:rPr>
      </w:pPr>
      <w:r w:rsidRPr="00FF32CE">
        <w:rPr>
          <w:b/>
          <w:sz w:val="24"/>
          <w:szCs w:val="24"/>
        </w:rPr>
        <w:t>Всероссийским</w:t>
      </w:r>
      <w:r w:rsidRPr="00FF32CE">
        <w:rPr>
          <w:b/>
          <w:spacing w:val="-1"/>
          <w:sz w:val="24"/>
          <w:szCs w:val="24"/>
        </w:rPr>
        <w:t xml:space="preserve"> </w:t>
      </w:r>
      <w:r w:rsidRPr="00FF32CE">
        <w:rPr>
          <w:b/>
          <w:sz w:val="24"/>
          <w:szCs w:val="24"/>
        </w:rPr>
        <w:t>реестром</w:t>
      </w:r>
      <w:r w:rsidRPr="00FF32CE">
        <w:rPr>
          <w:b/>
          <w:spacing w:val="-2"/>
          <w:sz w:val="24"/>
          <w:szCs w:val="24"/>
        </w:rPr>
        <w:t xml:space="preserve"> </w:t>
      </w:r>
      <w:r w:rsidRPr="00FF32CE">
        <w:rPr>
          <w:b/>
          <w:sz w:val="24"/>
          <w:szCs w:val="24"/>
        </w:rPr>
        <w:t>видов</w:t>
      </w:r>
      <w:r w:rsidRPr="00FF32CE">
        <w:rPr>
          <w:b/>
          <w:spacing w:val="-4"/>
          <w:sz w:val="24"/>
          <w:szCs w:val="24"/>
        </w:rPr>
        <w:t xml:space="preserve"> </w:t>
      </w:r>
      <w:r w:rsidRPr="00FF32CE">
        <w:rPr>
          <w:b/>
          <w:sz w:val="24"/>
          <w:szCs w:val="24"/>
        </w:rPr>
        <w:t>спорта</w:t>
      </w:r>
    </w:p>
    <w:tbl>
      <w:tblPr>
        <w:tblStyle w:val="TableNormal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877"/>
        <w:gridCol w:w="3885"/>
        <w:gridCol w:w="2006"/>
      </w:tblGrid>
      <w:tr w:rsidR="0064792B" w:rsidRPr="00FF32CE" w:rsidTr="00165DEE">
        <w:trPr>
          <w:trHeight w:val="828"/>
          <w:jc w:val="center"/>
        </w:trPr>
        <w:tc>
          <w:tcPr>
            <w:tcW w:w="1870" w:type="dxa"/>
          </w:tcPr>
          <w:p w:rsidR="0064792B" w:rsidRPr="00FF32CE" w:rsidRDefault="0064792B" w:rsidP="0064792B">
            <w:pPr>
              <w:pStyle w:val="TableParagraph"/>
              <w:spacing w:before="136"/>
              <w:ind w:left="283" w:right="103" w:hanging="152"/>
              <w:rPr>
                <w:sz w:val="24"/>
                <w:szCs w:val="24"/>
              </w:rPr>
            </w:pPr>
            <w:r w:rsidRPr="00FF32CE">
              <w:rPr>
                <w:sz w:val="24"/>
                <w:szCs w:val="24"/>
              </w:rPr>
              <w:t>Наименование</w:t>
            </w:r>
            <w:r w:rsidRPr="00FF32CE">
              <w:rPr>
                <w:spacing w:val="-57"/>
                <w:sz w:val="24"/>
                <w:szCs w:val="24"/>
              </w:rPr>
              <w:t xml:space="preserve"> </w:t>
            </w:r>
            <w:r w:rsidRPr="00FF32CE">
              <w:rPr>
                <w:sz w:val="24"/>
                <w:szCs w:val="24"/>
              </w:rPr>
              <w:t>вида</w:t>
            </w:r>
            <w:r w:rsidRPr="00FF32CE">
              <w:rPr>
                <w:spacing w:val="-1"/>
                <w:sz w:val="24"/>
                <w:szCs w:val="24"/>
              </w:rPr>
              <w:t xml:space="preserve"> </w:t>
            </w:r>
            <w:r w:rsidRPr="00FF32CE">
              <w:rPr>
                <w:sz w:val="24"/>
                <w:szCs w:val="24"/>
              </w:rPr>
              <w:t>спорта</w:t>
            </w:r>
          </w:p>
        </w:tc>
        <w:tc>
          <w:tcPr>
            <w:tcW w:w="1875" w:type="dxa"/>
          </w:tcPr>
          <w:p w:rsidR="0064792B" w:rsidRPr="00FF32CE" w:rsidRDefault="0064792B" w:rsidP="0064792B">
            <w:pPr>
              <w:pStyle w:val="TableParagraph"/>
              <w:spacing w:before="136"/>
              <w:ind w:left="283" w:right="268" w:firstLine="67"/>
              <w:rPr>
                <w:sz w:val="24"/>
                <w:szCs w:val="24"/>
              </w:rPr>
            </w:pPr>
            <w:r w:rsidRPr="00FF32CE">
              <w:rPr>
                <w:sz w:val="24"/>
                <w:szCs w:val="24"/>
              </w:rPr>
              <w:t>Номер-код</w:t>
            </w:r>
            <w:r w:rsidRPr="00FF32CE">
              <w:rPr>
                <w:spacing w:val="1"/>
                <w:sz w:val="24"/>
                <w:szCs w:val="24"/>
              </w:rPr>
              <w:t xml:space="preserve"> </w:t>
            </w:r>
            <w:r w:rsidRPr="00FF32CE">
              <w:rPr>
                <w:sz w:val="24"/>
                <w:szCs w:val="24"/>
              </w:rPr>
              <w:t>вида</w:t>
            </w:r>
            <w:r w:rsidRPr="00FF32CE">
              <w:rPr>
                <w:spacing w:val="-12"/>
                <w:sz w:val="24"/>
                <w:szCs w:val="24"/>
              </w:rPr>
              <w:t xml:space="preserve"> </w:t>
            </w:r>
            <w:r w:rsidRPr="00FF32CE">
              <w:rPr>
                <w:sz w:val="24"/>
                <w:szCs w:val="24"/>
              </w:rPr>
              <w:t>спорта</w:t>
            </w:r>
          </w:p>
        </w:tc>
        <w:tc>
          <w:tcPr>
            <w:tcW w:w="3881" w:type="dxa"/>
          </w:tcPr>
          <w:p w:rsidR="0064792B" w:rsidRPr="00FF32CE" w:rsidRDefault="0064792B" w:rsidP="0064792B">
            <w:pPr>
              <w:pStyle w:val="TableParagraph"/>
              <w:spacing w:before="136"/>
              <w:ind w:left="1250" w:right="439" w:hanging="785"/>
              <w:rPr>
                <w:sz w:val="24"/>
                <w:szCs w:val="24"/>
              </w:rPr>
            </w:pPr>
            <w:r w:rsidRPr="00FF32CE">
              <w:rPr>
                <w:sz w:val="24"/>
                <w:szCs w:val="24"/>
              </w:rPr>
              <w:t>Наименование спортивной</w:t>
            </w:r>
            <w:r w:rsidRPr="00FF32CE">
              <w:rPr>
                <w:spacing w:val="-57"/>
                <w:sz w:val="24"/>
                <w:szCs w:val="24"/>
              </w:rPr>
              <w:t xml:space="preserve"> </w:t>
            </w:r>
            <w:r w:rsidRPr="00FF32CE">
              <w:rPr>
                <w:sz w:val="24"/>
                <w:szCs w:val="24"/>
              </w:rPr>
              <w:t>дисциплины</w:t>
            </w:r>
          </w:p>
        </w:tc>
        <w:tc>
          <w:tcPr>
            <w:tcW w:w="2004" w:type="dxa"/>
          </w:tcPr>
          <w:p w:rsidR="0064792B" w:rsidRPr="00FF32CE" w:rsidRDefault="0064792B" w:rsidP="0064792B">
            <w:pPr>
              <w:pStyle w:val="TableParagraph"/>
              <w:ind w:left="314" w:right="296" w:firstLine="103"/>
              <w:jc w:val="both"/>
              <w:rPr>
                <w:sz w:val="24"/>
                <w:szCs w:val="24"/>
              </w:rPr>
            </w:pPr>
            <w:r w:rsidRPr="00FF32CE">
              <w:rPr>
                <w:sz w:val="24"/>
                <w:szCs w:val="24"/>
              </w:rPr>
              <w:t>Номер-код</w:t>
            </w:r>
            <w:r w:rsidRPr="00FF32CE">
              <w:rPr>
                <w:spacing w:val="1"/>
                <w:sz w:val="24"/>
                <w:szCs w:val="24"/>
              </w:rPr>
              <w:t xml:space="preserve"> </w:t>
            </w:r>
            <w:r w:rsidRPr="00FF32CE">
              <w:rPr>
                <w:sz w:val="24"/>
                <w:szCs w:val="24"/>
              </w:rPr>
              <w:t>спортивной</w:t>
            </w:r>
            <w:r w:rsidRPr="00FF32CE">
              <w:rPr>
                <w:spacing w:val="1"/>
                <w:sz w:val="24"/>
                <w:szCs w:val="24"/>
              </w:rPr>
              <w:t xml:space="preserve"> </w:t>
            </w:r>
            <w:r w:rsidRPr="00FF32CE">
              <w:rPr>
                <w:sz w:val="24"/>
                <w:szCs w:val="24"/>
              </w:rPr>
              <w:t>дисциплины</w:t>
            </w:r>
          </w:p>
        </w:tc>
      </w:tr>
      <w:tr w:rsidR="0064792B" w:rsidRPr="0064792B" w:rsidTr="00165DEE">
        <w:trPr>
          <w:trHeight w:val="564"/>
          <w:jc w:val="center"/>
        </w:trPr>
        <w:tc>
          <w:tcPr>
            <w:tcW w:w="1870" w:type="dxa"/>
          </w:tcPr>
          <w:p w:rsidR="0064792B" w:rsidRPr="0064792B" w:rsidRDefault="0064792B" w:rsidP="0064792B">
            <w:pPr>
              <w:pStyle w:val="TableParagraph"/>
              <w:spacing w:before="135"/>
              <w:ind w:left="439"/>
              <w:rPr>
                <w:sz w:val="24"/>
                <w:szCs w:val="24"/>
              </w:rPr>
            </w:pPr>
            <w:r w:rsidRPr="0064792B">
              <w:rPr>
                <w:sz w:val="24"/>
                <w:szCs w:val="24"/>
              </w:rPr>
              <w:t>Волейбол</w:t>
            </w:r>
          </w:p>
        </w:tc>
        <w:tc>
          <w:tcPr>
            <w:tcW w:w="1875" w:type="dxa"/>
          </w:tcPr>
          <w:p w:rsidR="0064792B" w:rsidRPr="0064792B" w:rsidRDefault="0064792B" w:rsidP="0064792B">
            <w:pPr>
              <w:pStyle w:val="TableParagraph"/>
              <w:spacing w:before="135"/>
              <w:ind w:left="256"/>
              <w:rPr>
                <w:sz w:val="24"/>
                <w:szCs w:val="24"/>
              </w:rPr>
            </w:pPr>
            <w:r w:rsidRPr="0064792B">
              <w:rPr>
                <w:sz w:val="24"/>
                <w:szCs w:val="24"/>
              </w:rPr>
              <w:t>0120002611Я</w:t>
            </w:r>
          </w:p>
        </w:tc>
        <w:tc>
          <w:tcPr>
            <w:tcW w:w="3881" w:type="dxa"/>
            <w:vAlign w:val="center"/>
          </w:tcPr>
          <w:p w:rsidR="0064792B" w:rsidRPr="0064792B" w:rsidRDefault="0064792B" w:rsidP="0064792B">
            <w:pPr>
              <w:pStyle w:val="TableParagraph"/>
              <w:jc w:val="center"/>
              <w:rPr>
                <w:sz w:val="24"/>
                <w:szCs w:val="24"/>
              </w:rPr>
            </w:pPr>
            <w:r w:rsidRPr="0064792B">
              <w:rPr>
                <w:sz w:val="24"/>
                <w:szCs w:val="24"/>
              </w:rPr>
              <w:t>волейбол</w:t>
            </w:r>
          </w:p>
        </w:tc>
        <w:tc>
          <w:tcPr>
            <w:tcW w:w="2004" w:type="dxa"/>
            <w:vAlign w:val="center"/>
          </w:tcPr>
          <w:p w:rsidR="0064792B" w:rsidRPr="0064792B" w:rsidRDefault="0064792B" w:rsidP="0064792B">
            <w:pPr>
              <w:pStyle w:val="TableParagraph"/>
              <w:ind w:left="303" w:right="289"/>
              <w:jc w:val="center"/>
              <w:rPr>
                <w:sz w:val="24"/>
                <w:szCs w:val="24"/>
              </w:rPr>
            </w:pPr>
            <w:r w:rsidRPr="0064792B">
              <w:rPr>
                <w:sz w:val="24"/>
                <w:szCs w:val="24"/>
              </w:rPr>
              <w:t>0120012611Я</w:t>
            </w:r>
          </w:p>
        </w:tc>
      </w:tr>
    </w:tbl>
    <w:p w:rsidR="00FF32CE" w:rsidRPr="00FF32CE" w:rsidRDefault="00FF32CE" w:rsidP="00FF32CE">
      <w:pPr>
        <w:pStyle w:val="a6"/>
        <w:spacing w:after="0" w:line="240" w:lineRule="auto"/>
        <w:ind w:firstLine="709"/>
        <w:rPr>
          <w:sz w:val="24"/>
        </w:rPr>
      </w:pPr>
      <w:r w:rsidRPr="00FF32CE">
        <w:rPr>
          <w:sz w:val="24"/>
        </w:rPr>
        <w:t>Программа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разработана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Учреждением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на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основании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примерных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дополнительных образовательных программ спортивной подготовки и ФССП, а</w:t>
      </w:r>
      <w:r w:rsidRPr="00FF32CE">
        <w:rPr>
          <w:spacing w:val="-67"/>
          <w:sz w:val="24"/>
        </w:rPr>
        <w:t xml:space="preserve"> </w:t>
      </w:r>
      <w:r w:rsidRPr="00FF32CE">
        <w:rPr>
          <w:sz w:val="24"/>
        </w:rPr>
        <w:t>также</w:t>
      </w:r>
      <w:r w:rsidRPr="00FF32CE">
        <w:rPr>
          <w:spacing w:val="-1"/>
          <w:sz w:val="24"/>
        </w:rPr>
        <w:t xml:space="preserve"> </w:t>
      </w:r>
      <w:r w:rsidRPr="00FF32CE">
        <w:rPr>
          <w:sz w:val="24"/>
        </w:rPr>
        <w:t>следующих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нормативных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правовых актов:</w:t>
      </w:r>
    </w:p>
    <w:p w:rsidR="00FF32CE" w:rsidRPr="00FF32CE" w:rsidRDefault="00FF32CE" w:rsidP="000453E1">
      <w:pPr>
        <w:pStyle w:val="a4"/>
        <w:widowControl w:val="0"/>
        <w:numPr>
          <w:ilvl w:val="0"/>
          <w:numId w:val="7"/>
        </w:numPr>
        <w:tabs>
          <w:tab w:val="left" w:pos="1103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FF32CE">
        <w:rPr>
          <w:sz w:val="24"/>
        </w:rPr>
        <w:t>Федеральным законом от 04 декабря 2007 г. №329-ФЗ «О физической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культуре</w:t>
      </w:r>
      <w:r w:rsidRPr="00FF32CE">
        <w:rPr>
          <w:spacing w:val="-3"/>
          <w:sz w:val="24"/>
        </w:rPr>
        <w:t xml:space="preserve"> </w:t>
      </w:r>
      <w:r w:rsidRPr="00FF32CE">
        <w:rPr>
          <w:sz w:val="24"/>
        </w:rPr>
        <w:t>и</w:t>
      </w:r>
      <w:r w:rsidRPr="00FF32CE">
        <w:rPr>
          <w:spacing w:val="-3"/>
          <w:sz w:val="24"/>
        </w:rPr>
        <w:t xml:space="preserve"> </w:t>
      </w:r>
      <w:r w:rsidRPr="00FF32CE">
        <w:rPr>
          <w:sz w:val="24"/>
        </w:rPr>
        <w:t>спорте</w:t>
      </w:r>
      <w:r w:rsidRPr="00FF32CE">
        <w:rPr>
          <w:spacing w:val="-3"/>
          <w:sz w:val="24"/>
        </w:rPr>
        <w:t xml:space="preserve"> </w:t>
      </w:r>
      <w:r w:rsidRPr="00FF32CE">
        <w:rPr>
          <w:sz w:val="24"/>
        </w:rPr>
        <w:t>в</w:t>
      </w:r>
      <w:r w:rsidRPr="00FF32CE">
        <w:rPr>
          <w:spacing w:val="-4"/>
          <w:sz w:val="24"/>
        </w:rPr>
        <w:t xml:space="preserve"> </w:t>
      </w:r>
      <w:r w:rsidRPr="00FF32CE">
        <w:rPr>
          <w:sz w:val="24"/>
        </w:rPr>
        <w:t>Российской</w:t>
      </w:r>
      <w:r w:rsidRPr="00FF32CE">
        <w:rPr>
          <w:spacing w:val="-3"/>
          <w:sz w:val="24"/>
        </w:rPr>
        <w:t xml:space="preserve"> </w:t>
      </w:r>
      <w:r w:rsidRPr="00FF32CE">
        <w:rPr>
          <w:sz w:val="24"/>
        </w:rPr>
        <w:t>Федерации»</w:t>
      </w:r>
      <w:r w:rsidRPr="00FF32CE">
        <w:rPr>
          <w:spacing w:val="-4"/>
          <w:sz w:val="24"/>
        </w:rPr>
        <w:t xml:space="preserve"> </w:t>
      </w:r>
      <w:r w:rsidRPr="00FF32CE">
        <w:rPr>
          <w:sz w:val="24"/>
        </w:rPr>
        <w:t>(с</w:t>
      </w:r>
      <w:r w:rsidRPr="00FF32CE">
        <w:rPr>
          <w:spacing w:val="-3"/>
          <w:sz w:val="24"/>
        </w:rPr>
        <w:t xml:space="preserve"> </w:t>
      </w:r>
      <w:r w:rsidRPr="00FF32CE">
        <w:rPr>
          <w:sz w:val="24"/>
        </w:rPr>
        <w:t>изменениями</w:t>
      </w:r>
      <w:r w:rsidRPr="00FF32CE">
        <w:rPr>
          <w:spacing w:val="-3"/>
          <w:sz w:val="24"/>
        </w:rPr>
        <w:t xml:space="preserve"> </w:t>
      </w:r>
      <w:r w:rsidRPr="00FF32CE">
        <w:rPr>
          <w:sz w:val="24"/>
        </w:rPr>
        <w:t>и</w:t>
      </w:r>
      <w:r w:rsidRPr="00FF32CE">
        <w:rPr>
          <w:spacing w:val="-3"/>
          <w:sz w:val="24"/>
        </w:rPr>
        <w:t xml:space="preserve"> </w:t>
      </w:r>
      <w:r w:rsidRPr="00FF32CE">
        <w:rPr>
          <w:sz w:val="24"/>
        </w:rPr>
        <w:t>дополнениями);</w:t>
      </w:r>
    </w:p>
    <w:p w:rsidR="00FF32CE" w:rsidRPr="00FF32CE" w:rsidRDefault="00FF32CE" w:rsidP="000453E1">
      <w:pPr>
        <w:pStyle w:val="a4"/>
        <w:widowControl w:val="0"/>
        <w:numPr>
          <w:ilvl w:val="0"/>
          <w:numId w:val="7"/>
        </w:numPr>
        <w:tabs>
          <w:tab w:val="left" w:pos="1060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FF32CE">
        <w:rPr>
          <w:sz w:val="24"/>
        </w:rPr>
        <w:t>Федеральным</w:t>
      </w:r>
      <w:r w:rsidRPr="00FF32CE">
        <w:rPr>
          <w:spacing w:val="-9"/>
          <w:sz w:val="24"/>
        </w:rPr>
        <w:t xml:space="preserve"> </w:t>
      </w:r>
      <w:r w:rsidRPr="00FF32CE">
        <w:rPr>
          <w:sz w:val="24"/>
        </w:rPr>
        <w:t>законом</w:t>
      </w:r>
      <w:r w:rsidRPr="00FF32CE">
        <w:rPr>
          <w:spacing w:val="-10"/>
          <w:sz w:val="24"/>
        </w:rPr>
        <w:t xml:space="preserve"> </w:t>
      </w:r>
      <w:r w:rsidRPr="00FF32CE">
        <w:rPr>
          <w:sz w:val="24"/>
        </w:rPr>
        <w:t>от</w:t>
      </w:r>
      <w:r w:rsidRPr="00FF32CE">
        <w:rPr>
          <w:spacing w:val="-10"/>
          <w:sz w:val="24"/>
        </w:rPr>
        <w:t xml:space="preserve"> </w:t>
      </w:r>
      <w:r w:rsidRPr="00FF32CE">
        <w:rPr>
          <w:sz w:val="24"/>
        </w:rPr>
        <w:t>29</w:t>
      </w:r>
      <w:r w:rsidRPr="00FF32CE">
        <w:rPr>
          <w:spacing w:val="-7"/>
          <w:sz w:val="24"/>
        </w:rPr>
        <w:t xml:space="preserve"> </w:t>
      </w:r>
      <w:r w:rsidRPr="00FF32CE">
        <w:rPr>
          <w:sz w:val="24"/>
        </w:rPr>
        <w:t>декабря</w:t>
      </w:r>
      <w:r w:rsidRPr="00FF32CE">
        <w:rPr>
          <w:spacing w:val="-7"/>
          <w:sz w:val="24"/>
        </w:rPr>
        <w:t xml:space="preserve"> </w:t>
      </w:r>
      <w:r w:rsidRPr="00FF32CE">
        <w:rPr>
          <w:sz w:val="24"/>
        </w:rPr>
        <w:t>2012</w:t>
      </w:r>
      <w:r w:rsidRPr="00FF32CE">
        <w:rPr>
          <w:spacing w:val="-7"/>
          <w:sz w:val="24"/>
        </w:rPr>
        <w:t xml:space="preserve"> </w:t>
      </w:r>
      <w:r w:rsidRPr="00FF32CE">
        <w:rPr>
          <w:sz w:val="24"/>
        </w:rPr>
        <w:t>г.</w:t>
      </w:r>
      <w:r w:rsidRPr="00FF32CE">
        <w:rPr>
          <w:spacing w:val="-11"/>
          <w:sz w:val="24"/>
        </w:rPr>
        <w:t xml:space="preserve"> </w:t>
      </w:r>
      <w:r w:rsidRPr="00FF32CE">
        <w:rPr>
          <w:sz w:val="24"/>
        </w:rPr>
        <w:t>№273-ФЗ</w:t>
      </w:r>
      <w:r w:rsidRPr="00FF32CE">
        <w:rPr>
          <w:spacing w:val="-7"/>
          <w:sz w:val="24"/>
        </w:rPr>
        <w:t xml:space="preserve"> </w:t>
      </w:r>
      <w:r w:rsidRPr="00FF32CE">
        <w:rPr>
          <w:sz w:val="24"/>
        </w:rPr>
        <w:t>«Об</w:t>
      </w:r>
      <w:r w:rsidRPr="00FF32CE">
        <w:rPr>
          <w:spacing w:val="-9"/>
          <w:sz w:val="24"/>
        </w:rPr>
        <w:t xml:space="preserve"> </w:t>
      </w:r>
      <w:r w:rsidRPr="00FF32CE">
        <w:rPr>
          <w:sz w:val="24"/>
        </w:rPr>
        <w:t>образовании</w:t>
      </w:r>
      <w:r w:rsidRPr="00FF32CE">
        <w:rPr>
          <w:spacing w:val="-7"/>
          <w:sz w:val="24"/>
        </w:rPr>
        <w:t xml:space="preserve"> </w:t>
      </w:r>
      <w:r w:rsidRPr="00FF32CE">
        <w:rPr>
          <w:sz w:val="24"/>
        </w:rPr>
        <w:t>в</w:t>
      </w:r>
      <w:r w:rsidRPr="00FF32CE">
        <w:rPr>
          <w:spacing w:val="-68"/>
          <w:sz w:val="24"/>
        </w:rPr>
        <w:t xml:space="preserve"> </w:t>
      </w:r>
      <w:r w:rsidRPr="00FF32CE">
        <w:rPr>
          <w:sz w:val="24"/>
        </w:rPr>
        <w:t>Российской</w:t>
      </w:r>
      <w:r w:rsidRPr="00FF32CE">
        <w:rPr>
          <w:spacing w:val="-1"/>
          <w:sz w:val="24"/>
        </w:rPr>
        <w:t xml:space="preserve"> </w:t>
      </w:r>
      <w:r w:rsidRPr="00FF32CE">
        <w:rPr>
          <w:sz w:val="24"/>
        </w:rPr>
        <w:lastRenderedPageBreak/>
        <w:t>Федерации»</w:t>
      </w:r>
      <w:r w:rsidRPr="00FF32CE">
        <w:rPr>
          <w:spacing w:val="-2"/>
          <w:sz w:val="24"/>
        </w:rPr>
        <w:t xml:space="preserve"> </w:t>
      </w:r>
      <w:r w:rsidRPr="00FF32CE">
        <w:rPr>
          <w:sz w:val="24"/>
        </w:rPr>
        <w:t>(с</w:t>
      </w:r>
      <w:r w:rsidRPr="00FF32CE">
        <w:rPr>
          <w:spacing w:val="-1"/>
          <w:sz w:val="24"/>
        </w:rPr>
        <w:t xml:space="preserve"> </w:t>
      </w:r>
      <w:r w:rsidRPr="00FF32CE">
        <w:rPr>
          <w:sz w:val="24"/>
        </w:rPr>
        <w:t>изменениями</w:t>
      </w:r>
      <w:r w:rsidRPr="00FF32CE">
        <w:rPr>
          <w:spacing w:val="-1"/>
          <w:sz w:val="24"/>
        </w:rPr>
        <w:t xml:space="preserve"> </w:t>
      </w:r>
      <w:r w:rsidRPr="00FF32CE">
        <w:rPr>
          <w:sz w:val="24"/>
        </w:rPr>
        <w:t>и</w:t>
      </w:r>
      <w:r w:rsidRPr="00FF32CE">
        <w:rPr>
          <w:spacing w:val="-1"/>
          <w:sz w:val="24"/>
        </w:rPr>
        <w:t xml:space="preserve"> </w:t>
      </w:r>
      <w:r w:rsidRPr="00FF32CE">
        <w:rPr>
          <w:sz w:val="24"/>
        </w:rPr>
        <w:t>дополнениями);</w:t>
      </w:r>
    </w:p>
    <w:p w:rsidR="00FF32CE" w:rsidRPr="00FF32CE" w:rsidRDefault="00FF32CE" w:rsidP="000453E1">
      <w:pPr>
        <w:pStyle w:val="a4"/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FF32CE">
        <w:rPr>
          <w:sz w:val="24"/>
        </w:rPr>
        <w:t>приказом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Минспорта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России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от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30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октября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2015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г.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№999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«Об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утверждении требований к обеспечению подготовки спортивного резерва для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спортивных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сборных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команд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Российской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Федерации»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(с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изменениями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дополнениями);</w:t>
      </w:r>
    </w:p>
    <w:p w:rsidR="00FF32CE" w:rsidRPr="00FF32CE" w:rsidRDefault="00FF32CE" w:rsidP="000453E1">
      <w:pPr>
        <w:pStyle w:val="a4"/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FF32CE">
        <w:rPr>
          <w:sz w:val="24"/>
        </w:rPr>
        <w:t>приказом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Минспорта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России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от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03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августа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2022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г.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№634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«Об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особенностях организации и осуществления образовательной деятельности по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дополнительным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образовательным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программам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спортивной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подготовки»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(с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изменениями</w:t>
      </w:r>
      <w:r w:rsidRPr="00FF32CE">
        <w:rPr>
          <w:spacing w:val="-1"/>
          <w:sz w:val="24"/>
        </w:rPr>
        <w:t xml:space="preserve"> </w:t>
      </w:r>
      <w:r w:rsidRPr="00FF32CE">
        <w:rPr>
          <w:sz w:val="24"/>
        </w:rPr>
        <w:t>и</w:t>
      </w:r>
      <w:r w:rsidRPr="00FF32CE">
        <w:rPr>
          <w:spacing w:val="-3"/>
          <w:sz w:val="24"/>
        </w:rPr>
        <w:t xml:space="preserve"> </w:t>
      </w:r>
      <w:r w:rsidRPr="00FF32CE">
        <w:rPr>
          <w:sz w:val="24"/>
        </w:rPr>
        <w:t>дополнениями);</w:t>
      </w:r>
    </w:p>
    <w:p w:rsidR="00FF32CE" w:rsidRPr="00FF32CE" w:rsidRDefault="00FF32CE" w:rsidP="000453E1">
      <w:pPr>
        <w:pStyle w:val="a4"/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FF32CE">
        <w:rPr>
          <w:sz w:val="24"/>
        </w:rPr>
        <w:t>приказ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Минздрава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России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от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23.10.2020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№1144н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«Об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утверждении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порядка</w:t>
      </w:r>
      <w:r w:rsidRPr="00FF32CE">
        <w:rPr>
          <w:spacing w:val="2"/>
          <w:sz w:val="24"/>
        </w:rPr>
        <w:t xml:space="preserve"> </w:t>
      </w:r>
      <w:r w:rsidRPr="00FF32CE">
        <w:rPr>
          <w:sz w:val="24"/>
        </w:rPr>
        <w:t>организации</w:t>
      </w:r>
      <w:r w:rsidRPr="00FF32CE">
        <w:rPr>
          <w:spacing w:val="2"/>
          <w:sz w:val="24"/>
        </w:rPr>
        <w:t xml:space="preserve"> </w:t>
      </w:r>
      <w:r w:rsidRPr="00FF32CE">
        <w:rPr>
          <w:sz w:val="24"/>
        </w:rPr>
        <w:t>оказания</w:t>
      </w:r>
      <w:r w:rsidRPr="00FF32CE">
        <w:rPr>
          <w:spacing w:val="4"/>
          <w:sz w:val="24"/>
        </w:rPr>
        <w:t xml:space="preserve"> </w:t>
      </w:r>
      <w:r w:rsidRPr="00FF32CE">
        <w:rPr>
          <w:sz w:val="24"/>
        </w:rPr>
        <w:t>медицинской</w:t>
      </w:r>
      <w:r w:rsidRPr="00FF32CE">
        <w:rPr>
          <w:spacing w:val="5"/>
          <w:sz w:val="24"/>
        </w:rPr>
        <w:t xml:space="preserve"> </w:t>
      </w:r>
      <w:r w:rsidRPr="00FF32CE">
        <w:rPr>
          <w:sz w:val="24"/>
        </w:rPr>
        <w:t>помощи</w:t>
      </w:r>
      <w:r w:rsidRPr="00FF32CE">
        <w:rPr>
          <w:spacing w:val="5"/>
          <w:sz w:val="24"/>
        </w:rPr>
        <w:t xml:space="preserve"> </w:t>
      </w:r>
      <w:r w:rsidRPr="00FF32CE">
        <w:rPr>
          <w:sz w:val="24"/>
        </w:rPr>
        <w:t>лицам,</w:t>
      </w:r>
      <w:r w:rsidRPr="00FF32CE">
        <w:rPr>
          <w:spacing w:val="4"/>
          <w:sz w:val="24"/>
        </w:rPr>
        <w:t xml:space="preserve"> </w:t>
      </w:r>
      <w:r w:rsidRPr="00FF32CE">
        <w:rPr>
          <w:sz w:val="24"/>
        </w:rPr>
        <w:t>занимающимся</w:t>
      </w:r>
      <w:r>
        <w:rPr>
          <w:sz w:val="24"/>
        </w:rPr>
        <w:t xml:space="preserve"> </w:t>
      </w:r>
      <w:r w:rsidRPr="00FF32CE">
        <w:rPr>
          <w:sz w:val="24"/>
        </w:rPr>
        <w:t>физической культурой и спортом (в том числе при подготовке и проведении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физкультурных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мероприятий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спортивных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мероприятий),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включая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порядок</w:t>
      </w:r>
      <w:r w:rsidRPr="00FF32CE">
        <w:rPr>
          <w:spacing w:val="-67"/>
          <w:sz w:val="24"/>
        </w:rPr>
        <w:t xml:space="preserve"> </w:t>
      </w:r>
      <w:r w:rsidRPr="00FF32CE">
        <w:rPr>
          <w:sz w:val="24"/>
        </w:rPr>
        <w:t>медицинского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осмотра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лиц,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желающих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пройти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спортивную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подготовку,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заниматься физической культурой и спортом в организациях и (или) выполнить</w:t>
      </w:r>
      <w:r w:rsidRPr="00FF32CE">
        <w:rPr>
          <w:spacing w:val="-67"/>
          <w:sz w:val="24"/>
        </w:rPr>
        <w:t xml:space="preserve"> </w:t>
      </w:r>
      <w:r w:rsidRPr="00FF32CE">
        <w:rPr>
          <w:sz w:val="24"/>
        </w:rPr>
        <w:t>нормативы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испытаний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(тестов)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Всероссийского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физкультурно-спортивного</w:t>
      </w:r>
      <w:r w:rsidRPr="00FF32CE">
        <w:rPr>
          <w:spacing w:val="-67"/>
          <w:sz w:val="24"/>
        </w:rPr>
        <w:t xml:space="preserve"> </w:t>
      </w:r>
      <w:r w:rsidRPr="00FF32CE">
        <w:rPr>
          <w:sz w:val="24"/>
        </w:rPr>
        <w:t>комплекса «Готов к труду и обороне»(ГТО) и форм медицинских заключений о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допуске к участию физкультурных и спортивных мероприятий» (с изменениями</w:t>
      </w:r>
      <w:r w:rsidRPr="00FF32CE">
        <w:rPr>
          <w:spacing w:val="-67"/>
          <w:sz w:val="24"/>
        </w:rPr>
        <w:t xml:space="preserve"> </w:t>
      </w:r>
      <w:r w:rsidRPr="00FF32CE">
        <w:rPr>
          <w:sz w:val="24"/>
        </w:rPr>
        <w:t>и</w:t>
      </w:r>
      <w:r w:rsidRPr="00FF32CE">
        <w:rPr>
          <w:spacing w:val="-1"/>
          <w:sz w:val="24"/>
        </w:rPr>
        <w:t xml:space="preserve"> </w:t>
      </w:r>
      <w:r w:rsidRPr="00FF32CE">
        <w:rPr>
          <w:sz w:val="24"/>
        </w:rPr>
        <w:t>дополнениями);</w:t>
      </w:r>
    </w:p>
    <w:p w:rsidR="00FF32CE" w:rsidRPr="00FF32CE" w:rsidRDefault="00FF32CE" w:rsidP="000453E1">
      <w:pPr>
        <w:pStyle w:val="a4"/>
        <w:widowControl w:val="0"/>
        <w:numPr>
          <w:ilvl w:val="0"/>
          <w:numId w:val="7"/>
        </w:numPr>
        <w:tabs>
          <w:tab w:val="left" w:pos="1065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FF32CE">
        <w:rPr>
          <w:sz w:val="24"/>
        </w:rPr>
        <w:t>приказ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Минспорта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России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от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24.06.2021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№464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«Об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утверждении</w:t>
      </w:r>
      <w:r w:rsidRPr="00FF32CE">
        <w:rPr>
          <w:spacing w:val="-67"/>
          <w:sz w:val="24"/>
        </w:rPr>
        <w:t xml:space="preserve"> </w:t>
      </w:r>
      <w:r w:rsidRPr="00FF32CE">
        <w:rPr>
          <w:sz w:val="24"/>
        </w:rPr>
        <w:t>Общероссийских антидопинговых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правил»;</w:t>
      </w:r>
    </w:p>
    <w:p w:rsidR="00FF32CE" w:rsidRPr="00FF32CE" w:rsidRDefault="00FF32CE" w:rsidP="000453E1">
      <w:pPr>
        <w:pStyle w:val="a4"/>
        <w:widowControl w:val="0"/>
        <w:numPr>
          <w:ilvl w:val="0"/>
          <w:numId w:val="7"/>
        </w:numPr>
        <w:tabs>
          <w:tab w:val="left" w:pos="1098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FF32CE">
        <w:rPr>
          <w:sz w:val="24"/>
        </w:rPr>
        <w:t>приказ Минспорта России от 03 августа 2022г. №635 «Об утверждении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особенностей организации образовательной деятельности для обучающихся с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ограниченными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возможностями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здоровья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по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дополнительным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общеобразовательным программам в области физической культуры и спорта в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отношении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дополнительных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образовательных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программ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спортивной</w:t>
      </w:r>
      <w:r w:rsidRPr="00FF32CE">
        <w:rPr>
          <w:spacing w:val="1"/>
          <w:sz w:val="24"/>
        </w:rPr>
        <w:t xml:space="preserve"> </w:t>
      </w:r>
      <w:r w:rsidRPr="00FF32CE">
        <w:rPr>
          <w:sz w:val="24"/>
        </w:rPr>
        <w:t>подготовки».</w:t>
      </w: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E3782A" w:rsidRDefault="00E3782A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FF32CE" w:rsidRDefault="00FF32CE" w:rsidP="0064792B">
      <w:pPr>
        <w:shd w:val="clear" w:color="auto" w:fill="FFFFFF"/>
        <w:spacing w:after="0" w:line="240" w:lineRule="auto"/>
        <w:ind w:firstLine="709"/>
        <w:rPr>
          <w:rFonts w:asciiTheme="minorHAnsi" w:hAnsiTheme="minorHAnsi"/>
          <w:color w:val="1A1A1A"/>
          <w:sz w:val="23"/>
          <w:szCs w:val="23"/>
        </w:rPr>
      </w:pPr>
    </w:p>
    <w:p w:rsidR="00720579" w:rsidRPr="001D2D13" w:rsidRDefault="001D2D13">
      <w:pPr>
        <w:spacing w:after="15"/>
        <w:ind w:left="714" w:right="804" w:hanging="10"/>
        <w:jc w:val="center"/>
        <w:rPr>
          <w:b/>
          <w:sz w:val="24"/>
          <w:szCs w:val="24"/>
        </w:rPr>
      </w:pPr>
      <w:r w:rsidRPr="001D2D13">
        <w:rPr>
          <w:b/>
          <w:sz w:val="24"/>
          <w:szCs w:val="24"/>
        </w:rPr>
        <w:lastRenderedPageBreak/>
        <w:t xml:space="preserve">I. ОБЩИЕ ПОЛОЖЕНИЯ </w:t>
      </w:r>
    </w:p>
    <w:p w:rsidR="00720579" w:rsidRPr="001D2D13" w:rsidRDefault="00C205BF">
      <w:pPr>
        <w:spacing w:after="0" w:line="259" w:lineRule="auto"/>
        <w:ind w:left="1800" w:firstLine="0"/>
        <w:jc w:val="left"/>
        <w:rPr>
          <w:sz w:val="24"/>
          <w:szCs w:val="24"/>
        </w:rPr>
      </w:pPr>
      <w:r w:rsidRPr="001D2D13">
        <w:rPr>
          <w:sz w:val="24"/>
          <w:szCs w:val="24"/>
        </w:rPr>
        <w:t xml:space="preserve"> </w:t>
      </w:r>
    </w:p>
    <w:p w:rsidR="001D2D13" w:rsidRDefault="00C205BF" w:rsidP="000453E1">
      <w:pPr>
        <w:pStyle w:val="a4"/>
        <w:numPr>
          <w:ilvl w:val="1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1D2D13">
        <w:rPr>
          <w:sz w:val="24"/>
          <w:szCs w:val="24"/>
        </w:rPr>
        <w:t>Дополнительная образовательная программа спортивной подготовки по виду спорта «Волейбол» (далее – Программа) предназначена для организации образовательной деятельности по спортивной подготовке «Волейбол» с учетом совокупности минимальных требований к спортивной подготовке, определенных федеральным стандартом спортивной подготовки по виду спорта «волейбол», утвержденным приказом Минспорта России от 15 ноября2022 г. № 987</w:t>
      </w:r>
      <w:r w:rsidRPr="001D2D13">
        <w:rPr>
          <w:vertAlign w:val="superscript"/>
        </w:rPr>
        <w:footnoteReference w:id="1"/>
      </w:r>
      <w:r w:rsidR="001D2D13">
        <w:rPr>
          <w:sz w:val="24"/>
          <w:szCs w:val="24"/>
        </w:rPr>
        <w:t xml:space="preserve"> (далее – ФССП).</w:t>
      </w:r>
    </w:p>
    <w:p w:rsidR="00720579" w:rsidRPr="001D2D13" w:rsidRDefault="00C205BF" w:rsidP="000453E1">
      <w:pPr>
        <w:pStyle w:val="a4"/>
        <w:numPr>
          <w:ilvl w:val="1"/>
          <w:numId w:val="5"/>
        </w:numPr>
        <w:spacing w:after="0" w:line="240" w:lineRule="auto"/>
        <w:ind w:left="0" w:firstLine="709"/>
        <w:rPr>
          <w:sz w:val="24"/>
          <w:szCs w:val="24"/>
        </w:rPr>
      </w:pPr>
      <w:r w:rsidRPr="001D2D13">
        <w:rPr>
          <w:sz w:val="24"/>
          <w:szCs w:val="24"/>
        </w:rPr>
        <w:t>Целью Программы является достижение спортивных результатов на основе соблюдения спортивных и педагогических принципов в учебно</w:t>
      </w:r>
      <w:r w:rsidR="006C7DD8" w:rsidRPr="001D2D13">
        <w:rPr>
          <w:sz w:val="24"/>
          <w:szCs w:val="24"/>
        </w:rPr>
        <w:t>-</w:t>
      </w:r>
      <w:r w:rsidRPr="001D2D13">
        <w:rPr>
          <w:sz w:val="24"/>
          <w:szCs w:val="24"/>
        </w:rPr>
        <w:t xml:space="preserve">тренировочном процессе в условиях многолетнего, круглогодичного и поэтапного процесса спортивной подготовки.  </w:t>
      </w:r>
    </w:p>
    <w:p w:rsidR="00720579" w:rsidRPr="001D2D13" w:rsidRDefault="00C205BF" w:rsidP="001D2D13">
      <w:pPr>
        <w:spacing w:after="0" w:line="240" w:lineRule="auto"/>
        <w:ind w:firstLine="709"/>
        <w:rPr>
          <w:sz w:val="24"/>
          <w:szCs w:val="24"/>
        </w:rPr>
      </w:pPr>
      <w:r w:rsidRPr="001D2D13">
        <w:rPr>
          <w:sz w:val="24"/>
          <w:szCs w:val="24"/>
        </w:rPr>
        <w:t xml:space="preserve">Достижение поставленной цели предусматривает решение основных задач: оздоровительные; образовательные; воспитательные; спортивные. </w:t>
      </w:r>
    </w:p>
    <w:p w:rsidR="00720579" w:rsidRDefault="00C205BF" w:rsidP="001D2D13">
      <w:pPr>
        <w:spacing w:after="0" w:line="240" w:lineRule="auto"/>
        <w:ind w:firstLine="709"/>
        <w:rPr>
          <w:sz w:val="24"/>
          <w:szCs w:val="24"/>
        </w:rPr>
      </w:pPr>
      <w:r w:rsidRPr="001D2D13">
        <w:rPr>
          <w:sz w:val="24"/>
          <w:szCs w:val="24"/>
        </w:rPr>
        <w:t>Планируемые результаты освоения программы представляют собой систему ожидаемых результатов освоения обучающими всех компонентов учебно</w:t>
      </w:r>
      <w:r w:rsidR="006C7DD8" w:rsidRPr="001D2D13">
        <w:rPr>
          <w:sz w:val="24"/>
          <w:szCs w:val="24"/>
        </w:rPr>
        <w:t>-</w:t>
      </w:r>
      <w:r w:rsidRPr="001D2D13">
        <w:rPr>
          <w:sz w:val="24"/>
          <w:szCs w:val="24"/>
        </w:rPr>
        <w:t>тренировочного и соревновательного процессов, также обеспечивает формирование  личностных результатов: овладение знаниями об индивидуальных особенностях физического развития и  уровня физической подготовленности,</w:t>
      </w:r>
      <w:r w:rsidR="006C7DD8" w:rsidRPr="001D2D13">
        <w:rPr>
          <w:sz w:val="24"/>
          <w:szCs w:val="24"/>
        </w:rPr>
        <w:t xml:space="preserve"> </w:t>
      </w:r>
      <w:r w:rsidRPr="001D2D13">
        <w:rPr>
          <w:sz w:val="24"/>
          <w:szCs w:val="24"/>
        </w:rPr>
        <w:t xml:space="preserve">о соответствии их возрастным нормативам, об особенностях индивидуального здоровья и о функциональных возможностях организма, способах профилактики перетренированности (недотренированности), перенапряжения; овладение знаниями и навыками инструкторской деятельности и судейской практики; умение планировать режим дня, обеспечивать оптимальное сочетание нагрузки и отдыха, соблюдать правила безопасности и содержать в порядке спортивный инвентарь, оборудование, спортивную одежду, осуществлять подготовку спортивного инвентаря к учебно-тренировочным занятиям и спортивным соревнованиям; умение анализировать и творчески применять полученные знания в самостоятельных занятиях, находить адекватные способы поведения и взаимодействия в соревновательный период; развитие понимания о здоровье, как о важнейшем условии саморазвития и самореализации человека, умение добросовестно выполнять задания тренера-преподавателя, осознанно стремиться к освоению новых знаний и умений, умение организовывать места учебно-тренировочных занятий и обеспечивать их безопасность, ориентирование на определение будущей профессии, приобретение навыков по участию в соревнованиях различного уровня. </w:t>
      </w: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1D2D13" w:rsidRDefault="001D2D13">
      <w:pPr>
        <w:ind w:left="-15" w:right="94"/>
        <w:rPr>
          <w:sz w:val="24"/>
          <w:szCs w:val="24"/>
        </w:rPr>
      </w:pPr>
    </w:p>
    <w:p w:rsidR="00720579" w:rsidRPr="001D2D13" w:rsidRDefault="00720579" w:rsidP="00165DEE">
      <w:pPr>
        <w:spacing w:after="60" w:line="259" w:lineRule="auto"/>
        <w:ind w:firstLine="0"/>
        <w:rPr>
          <w:sz w:val="24"/>
          <w:szCs w:val="24"/>
        </w:rPr>
      </w:pPr>
    </w:p>
    <w:p w:rsidR="00720579" w:rsidRDefault="001D2D13">
      <w:pPr>
        <w:spacing w:after="15"/>
        <w:ind w:left="10" w:hanging="10"/>
        <w:jc w:val="center"/>
        <w:rPr>
          <w:b/>
          <w:sz w:val="24"/>
          <w:szCs w:val="24"/>
        </w:rPr>
      </w:pPr>
      <w:r w:rsidRPr="001D2D13">
        <w:rPr>
          <w:b/>
          <w:sz w:val="24"/>
          <w:szCs w:val="24"/>
        </w:rPr>
        <w:lastRenderedPageBreak/>
        <w:t xml:space="preserve">II. ХАРАКТЕРИСТИКА ДОПОЛНИТЕЛЬНОЙ ОБРАЗОВАТЕЛЬНОЙ ПРОГРАММЫ СПОРТИВНОЙ ПОДГОТОВКИ </w:t>
      </w:r>
    </w:p>
    <w:p w:rsidR="00E3782A" w:rsidRPr="001D2D13" w:rsidRDefault="00E3782A">
      <w:pPr>
        <w:spacing w:after="15"/>
        <w:ind w:left="10" w:hanging="10"/>
        <w:jc w:val="center"/>
        <w:rPr>
          <w:b/>
          <w:sz w:val="24"/>
          <w:szCs w:val="24"/>
        </w:rPr>
      </w:pPr>
    </w:p>
    <w:p w:rsidR="00A167F1" w:rsidRDefault="00A167F1" w:rsidP="000453E1">
      <w:pPr>
        <w:pStyle w:val="a4"/>
        <w:numPr>
          <w:ilvl w:val="1"/>
          <w:numId w:val="4"/>
        </w:numPr>
        <w:spacing w:after="0" w:line="240" w:lineRule="auto"/>
        <w:ind w:left="0" w:firstLine="709"/>
        <w:rPr>
          <w:sz w:val="24"/>
          <w:szCs w:val="24"/>
        </w:rPr>
      </w:pPr>
      <w:r w:rsidRPr="005F79DA">
        <w:rPr>
          <w:b/>
          <w:bCs/>
          <w:sz w:val="24"/>
          <w:szCs w:val="24"/>
        </w:rPr>
        <w:t>Сроки, объемы, виды (формы) обучения</w:t>
      </w:r>
    </w:p>
    <w:p w:rsidR="00A167F1" w:rsidRPr="00A167F1" w:rsidRDefault="00A167F1" w:rsidP="00A167F1">
      <w:pPr>
        <w:spacing w:after="0" w:line="240" w:lineRule="auto"/>
        <w:ind w:firstLine="0"/>
        <w:jc w:val="right"/>
        <w:rPr>
          <w:sz w:val="24"/>
          <w:szCs w:val="24"/>
        </w:rPr>
      </w:pPr>
      <w:r w:rsidRPr="00A167F1">
        <w:rPr>
          <w:sz w:val="24"/>
          <w:szCs w:val="24"/>
        </w:rPr>
        <w:t xml:space="preserve">Таблица № </w:t>
      </w:r>
      <w:r w:rsidR="00165DEE">
        <w:rPr>
          <w:sz w:val="24"/>
          <w:szCs w:val="24"/>
        </w:rPr>
        <w:t>2</w:t>
      </w:r>
    </w:p>
    <w:p w:rsidR="00720579" w:rsidRPr="00A167F1" w:rsidRDefault="00A167F1" w:rsidP="00A167F1">
      <w:pPr>
        <w:spacing w:after="0" w:line="240" w:lineRule="auto"/>
        <w:ind w:firstLine="0"/>
        <w:jc w:val="center"/>
        <w:rPr>
          <w:b/>
          <w:sz w:val="24"/>
          <w:szCs w:val="24"/>
        </w:rPr>
      </w:pPr>
      <w:r w:rsidRPr="00A167F1">
        <w:rPr>
          <w:b/>
          <w:sz w:val="24"/>
          <w:szCs w:val="24"/>
        </w:rPr>
        <w:t>Сроки реализации этапов спортивной подготовки и возрастные границы лиц, проходящих спортивную подготовку</w:t>
      </w:r>
    </w:p>
    <w:tbl>
      <w:tblPr>
        <w:tblStyle w:val="TableGrid"/>
        <w:tblW w:w="9639" w:type="dxa"/>
        <w:jc w:val="center"/>
        <w:tblInd w:w="0" w:type="dxa"/>
        <w:tblCellMar>
          <w:top w:w="7" w:type="dxa"/>
          <w:left w:w="125" w:type="dxa"/>
          <w:right w:w="62" w:type="dxa"/>
        </w:tblCellMar>
        <w:tblLook w:val="04A0" w:firstRow="1" w:lastRow="0" w:firstColumn="1" w:lastColumn="0" w:noHBand="0" w:noVBand="1"/>
      </w:tblPr>
      <w:tblGrid>
        <w:gridCol w:w="3204"/>
        <w:gridCol w:w="2186"/>
        <w:gridCol w:w="2475"/>
        <w:gridCol w:w="1774"/>
      </w:tblGrid>
      <w:tr w:rsidR="00720579" w:rsidRPr="001D2D13" w:rsidTr="00E3782A">
        <w:trPr>
          <w:trHeight w:val="1384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0F" w:rsidRPr="001D2D13" w:rsidRDefault="00C205BF" w:rsidP="0038600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Этапы спортивной </w:t>
            </w:r>
          </w:p>
          <w:p w:rsidR="00720579" w:rsidRPr="001D2D13" w:rsidRDefault="00C205BF" w:rsidP="0038600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подготовки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38600F">
            <w:pPr>
              <w:spacing w:after="2" w:line="253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Срок реализации этапов спортивной подготовки (лет)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28" w:right="40" w:hanging="28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Возрастные границы лиц, проходящих спортивную подготовку (лет)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38600F">
            <w:pPr>
              <w:spacing w:after="2" w:line="252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Наполняемость </w:t>
            </w:r>
          </w:p>
          <w:p w:rsidR="00720579" w:rsidRPr="001D2D13" w:rsidRDefault="00C205BF">
            <w:pPr>
              <w:spacing w:after="0" w:line="259" w:lineRule="auto"/>
              <w:ind w:right="13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(человек) </w:t>
            </w:r>
          </w:p>
        </w:tc>
      </w:tr>
      <w:tr w:rsidR="00720579" w:rsidRPr="001D2D13" w:rsidTr="00E3782A">
        <w:trPr>
          <w:trHeight w:val="838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Этап начальной</w:t>
            </w:r>
            <w:r w:rsidR="006C7DD8" w:rsidRPr="001D2D13">
              <w:rPr>
                <w:sz w:val="24"/>
                <w:szCs w:val="24"/>
              </w:rPr>
              <w:t xml:space="preserve"> </w:t>
            </w:r>
            <w:r w:rsidRPr="001D2D13">
              <w:rPr>
                <w:sz w:val="24"/>
                <w:szCs w:val="24"/>
              </w:rPr>
              <w:t xml:space="preserve">подготовки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от 8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13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14-28 </w:t>
            </w:r>
          </w:p>
        </w:tc>
      </w:tr>
      <w:tr w:rsidR="00720579" w:rsidRPr="001D2D13" w:rsidTr="00E3782A">
        <w:trPr>
          <w:trHeight w:val="893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2A" w:rsidRDefault="00C205BF" w:rsidP="00E3782A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Учебно-тренировочный этап</w:t>
            </w:r>
          </w:p>
          <w:p w:rsidR="00720579" w:rsidRPr="001D2D13" w:rsidRDefault="00C205BF" w:rsidP="00E3782A">
            <w:pPr>
              <w:spacing w:after="0" w:line="259" w:lineRule="auto"/>
              <w:ind w:left="10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от 11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13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12-24 </w:t>
            </w:r>
          </w:p>
        </w:tc>
      </w:tr>
      <w:tr w:rsidR="00720579" w:rsidRPr="001D2D13" w:rsidTr="00E3782A">
        <w:trPr>
          <w:trHeight w:val="753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Этап совершенствования спортивного мастерства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67" w:right="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устанавливается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14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от 14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13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6-12 </w:t>
            </w:r>
          </w:p>
        </w:tc>
      </w:tr>
      <w:tr w:rsidR="00E3782A" w:rsidRPr="001D2D13" w:rsidTr="00E3782A">
        <w:trPr>
          <w:trHeight w:val="797"/>
          <w:jc w:val="center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2A" w:rsidRPr="001D2D13" w:rsidRDefault="00E3782A" w:rsidP="00E3782A">
            <w:pPr>
              <w:spacing w:after="0" w:line="259" w:lineRule="auto"/>
              <w:ind w:left="207" w:right="20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Этап высшего спортивного мастерства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2A" w:rsidRPr="001D2D13" w:rsidRDefault="00E3782A" w:rsidP="00E3782A">
            <w:pPr>
              <w:spacing w:after="0" w:line="259" w:lineRule="auto"/>
              <w:ind w:left="67" w:right="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устанавливается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2A" w:rsidRPr="001D2D13" w:rsidRDefault="00E3782A" w:rsidP="00E3782A">
            <w:pPr>
              <w:spacing w:after="0" w:line="259" w:lineRule="auto"/>
              <w:ind w:right="14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от 15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2A" w:rsidRPr="001D2D13" w:rsidRDefault="00E3782A" w:rsidP="00E3782A">
            <w:pPr>
              <w:spacing w:after="0" w:line="259" w:lineRule="auto"/>
              <w:ind w:right="13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6-12 </w:t>
            </w:r>
          </w:p>
        </w:tc>
      </w:tr>
    </w:tbl>
    <w:p w:rsidR="00165DEE" w:rsidRDefault="00165DEE" w:rsidP="00A167F1">
      <w:pPr>
        <w:spacing w:after="0" w:line="259" w:lineRule="auto"/>
        <w:ind w:left="708" w:firstLine="0"/>
        <w:jc w:val="right"/>
        <w:rPr>
          <w:sz w:val="24"/>
          <w:szCs w:val="24"/>
        </w:rPr>
      </w:pPr>
    </w:p>
    <w:p w:rsidR="00720579" w:rsidRPr="00165DEE" w:rsidRDefault="00A167F1" w:rsidP="00A167F1">
      <w:pPr>
        <w:spacing w:after="0" w:line="259" w:lineRule="auto"/>
        <w:ind w:left="708" w:firstLine="0"/>
        <w:jc w:val="right"/>
        <w:rPr>
          <w:sz w:val="24"/>
          <w:szCs w:val="24"/>
        </w:rPr>
      </w:pPr>
      <w:r w:rsidRPr="00165DEE">
        <w:rPr>
          <w:sz w:val="24"/>
          <w:szCs w:val="24"/>
        </w:rPr>
        <w:t xml:space="preserve">Таблица № </w:t>
      </w:r>
      <w:r w:rsidR="00165DEE">
        <w:rPr>
          <w:sz w:val="24"/>
          <w:szCs w:val="24"/>
        </w:rPr>
        <w:t>3</w:t>
      </w:r>
    </w:p>
    <w:p w:rsidR="00720579" w:rsidRDefault="00A167F1" w:rsidP="00A167F1">
      <w:pPr>
        <w:pStyle w:val="a4"/>
        <w:spacing w:after="0" w:line="240" w:lineRule="auto"/>
        <w:ind w:left="709" w:firstLine="0"/>
        <w:jc w:val="center"/>
        <w:rPr>
          <w:sz w:val="24"/>
          <w:szCs w:val="24"/>
        </w:rPr>
      </w:pPr>
      <w:r w:rsidRPr="007538AA">
        <w:rPr>
          <w:b/>
          <w:bCs/>
          <w:color w:val="000000" w:themeColor="text1"/>
          <w:sz w:val="24"/>
          <w:szCs w:val="24"/>
        </w:rPr>
        <w:t>Объем дополнительной образовательной программы спортивной подготовк</w:t>
      </w:r>
      <w:r>
        <w:rPr>
          <w:b/>
          <w:bCs/>
          <w:color w:val="000000" w:themeColor="text1"/>
          <w:sz w:val="24"/>
          <w:szCs w:val="24"/>
        </w:rPr>
        <w:t>и</w:t>
      </w:r>
    </w:p>
    <w:tbl>
      <w:tblPr>
        <w:tblStyle w:val="TableGrid"/>
        <w:tblW w:w="9639" w:type="dxa"/>
        <w:jc w:val="center"/>
        <w:tblInd w:w="0" w:type="dxa"/>
        <w:tblCellMar>
          <w:top w:w="7" w:type="dxa"/>
          <w:left w:w="7" w:type="dxa"/>
          <w:right w:w="53" w:type="dxa"/>
        </w:tblCellMar>
        <w:tblLook w:val="04A0" w:firstRow="1" w:lastRow="0" w:firstColumn="1" w:lastColumn="0" w:noHBand="0" w:noVBand="1"/>
      </w:tblPr>
      <w:tblGrid>
        <w:gridCol w:w="1743"/>
        <w:gridCol w:w="874"/>
        <w:gridCol w:w="949"/>
        <w:gridCol w:w="1290"/>
        <w:gridCol w:w="1191"/>
        <w:gridCol w:w="2078"/>
        <w:gridCol w:w="1514"/>
      </w:tblGrid>
      <w:tr w:rsidR="00E3782A" w:rsidRPr="001D2D13" w:rsidTr="00E3782A">
        <w:trPr>
          <w:trHeight w:val="845"/>
          <w:jc w:val="center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2A" w:rsidRPr="001D2D13" w:rsidRDefault="00E3782A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Этапный норматив </w:t>
            </w:r>
          </w:p>
        </w:tc>
        <w:tc>
          <w:tcPr>
            <w:tcW w:w="78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82A" w:rsidRPr="001D2D13" w:rsidRDefault="00E3782A" w:rsidP="00E3782A">
            <w:pPr>
              <w:spacing w:after="0" w:line="259" w:lineRule="auto"/>
              <w:ind w:left="8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720579" w:rsidRPr="001D2D13" w:rsidTr="00E3782A">
        <w:trPr>
          <w:trHeight w:val="14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243" w:right="117" w:firstLine="27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Этап начальной подготовки 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5" w:lineRule="auto"/>
              <w:ind w:left="232" w:right="1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Учебно</w:t>
            </w:r>
            <w:r w:rsidR="006C7DD8" w:rsidRPr="001D2D13">
              <w:rPr>
                <w:sz w:val="24"/>
                <w:szCs w:val="24"/>
              </w:rPr>
              <w:t>-</w:t>
            </w:r>
            <w:r w:rsidRPr="001D2D13">
              <w:rPr>
                <w:sz w:val="24"/>
                <w:szCs w:val="24"/>
              </w:rPr>
              <w:t xml:space="preserve">тренировочный </w:t>
            </w:r>
          </w:p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этап(этап спортивной специализации) </w:t>
            </w:r>
          </w:p>
        </w:tc>
        <w:tc>
          <w:tcPr>
            <w:tcW w:w="2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5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Этап совершенствования </w:t>
            </w:r>
          </w:p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спортивного мастерства 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79" w:hanging="79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Этап высшего спортивного мастерства </w:t>
            </w:r>
          </w:p>
        </w:tc>
      </w:tr>
      <w:tr w:rsidR="00720579" w:rsidRPr="001D2D13" w:rsidTr="00E3782A">
        <w:trPr>
          <w:trHeight w:val="8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105"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До года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Свыше года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491" w:hanging="209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До трех лет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3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Свыше </w:t>
            </w:r>
          </w:p>
          <w:p w:rsidR="00720579" w:rsidRPr="001D2D13" w:rsidRDefault="00C205BF">
            <w:pPr>
              <w:spacing w:after="0" w:line="259" w:lineRule="auto"/>
              <w:ind w:left="4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трех лет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0579" w:rsidRPr="001D2D13" w:rsidTr="00E3782A">
        <w:trPr>
          <w:trHeight w:val="89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264" w:right="21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4,5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A167F1">
            <w:pPr>
              <w:spacing w:after="0" w:line="259" w:lineRule="auto"/>
              <w:ind w:left="4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3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10</w:t>
            </w:r>
            <w:r w:rsidR="00A167F1">
              <w:rPr>
                <w:sz w:val="24"/>
                <w:szCs w:val="24"/>
              </w:rPr>
              <w:t>-12</w:t>
            </w:r>
            <w:r w:rsidRPr="001D2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A167F1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18</w:t>
            </w:r>
            <w:r w:rsidR="00A167F1">
              <w:rPr>
                <w:sz w:val="24"/>
                <w:szCs w:val="24"/>
              </w:rPr>
              <w:t>-24</w:t>
            </w:r>
            <w:r w:rsidRPr="001D2D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24</w:t>
            </w:r>
            <w:r w:rsidR="00A167F1">
              <w:rPr>
                <w:sz w:val="24"/>
                <w:szCs w:val="24"/>
              </w:rPr>
              <w:t>-32</w:t>
            </w:r>
            <w:r w:rsidRPr="001D2D13">
              <w:rPr>
                <w:sz w:val="24"/>
                <w:szCs w:val="24"/>
              </w:rPr>
              <w:t xml:space="preserve"> </w:t>
            </w:r>
          </w:p>
        </w:tc>
      </w:tr>
      <w:tr w:rsidR="00720579" w:rsidRPr="001D2D13" w:rsidTr="00E3782A">
        <w:trPr>
          <w:trHeight w:val="893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3" w:firstLine="2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Общее количество часов в год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A167F1">
            <w:pPr>
              <w:spacing w:after="0" w:line="259" w:lineRule="auto"/>
              <w:ind w:left="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234-312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4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312 </w:t>
            </w:r>
            <w:r w:rsidR="00A167F1">
              <w:rPr>
                <w:sz w:val="24"/>
                <w:szCs w:val="24"/>
              </w:rPr>
              <w:t>-416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A167F1">
            <w:pPr>
              <w:spacing w:after="0" w:line="259" w:lineRule="auto"/>
              <w:ind w:left="3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520-624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A167F1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624-936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A167F1">
            <w:pPr>
              <w:spacing w:after="0" w:line="259" w:lineRule="auto"/>
              <w:ind w:left="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936-1248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A167F1">
            <w:pPr>
              <w:spacing w:after="0" w:line="259" w:lineRule="auto"/>
              <w:ind w:left="4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1248-1664</w:t>
            </w:r>
          </w:p>
        </w:tc>
      </w:tr>
    </w:tbl>
    <w:p w:rsidR="00E3782A" w:rsidRDefault="00E3782A" w:rsidP="00165DEE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A167F1" w:rsidRPr="007538AA" w:rsidRDefault="00A167F1" w:rsidP="00165DEE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7538AA">
        <w:rPr>
          <w:sz w:val="24"/>
          <w:szCs w:val="24"/>
        </w:rPr>
        <w:t>Виды (формы) обучения, применяющиеся при реализации дополнительной образовательной программы спортивной подготовки</w:t>
      </w:r>
    </w:p>
    <w:p w:rsidR="00A167F1" w:rsidRDefault="00A167F1" w:rsidP="00A167F1">
      <w:pPr>
        <w:spacing w:after="0" w:line="240" w:lineRule="auto"/>
        <w:ind w:firstLine="709"/>
        <w:rPr>
          <w:sz w:val="24"/>
          <w:szCs w:val="24"/>
        </w:rPr>
      </w:pPr>
      <w:r w:rsidRPr="007538AA">
        <w:rPr>
          <w:sz w:val="24"/>
          <w:szCs w:val="24"/>
        </w:rPr>
        <w:t>- учебно-тренировочные: занятия групповые, индивидуальные, смешанные и иные.</w:t>
      </w:r>
    </w:p>
    <w:p w:rsidR="00E3782A" w:rsidRPr="007538AA" w:rsidRDefault="00E3782A" w:rsidP="00A167F1">
      <w:pPr>
        <w:spacing w:after="0" w:line="240" w:lineRule="auto"/>
        <w:ind w:firstLine="709"/>
        <w:rPr>
          <w:sz w:val="24"/>
          <w:szCs w:val="24"/>
        </w:rPr>
      </w:pPr>
    </w:p>
    <w:p w:rsidR="00A167F1" w:rsidRPr="00165DEE" w:rsidRDefault="00A167F1" w:rsidP="00A167F1">
      <w:pPr>
        <w:pStyle w:val="a4"/>
        <w:tabs>
          <w:tab w:val="left" w:pos="1276"/>
        </w:tabs>
        <w:spacing w:after="0" w:line="240" w:lineRule="auto"/>
        <w:ind w:left="-108" w:firstLine="709"/>
        <w:jc w:val="right"/>
        <w:rPr>
          <w:sz w:val="24"/>
          <w:szCs w:val="24"/>
        </w:rPr>
      </w:pPr>
      <w:r w:rsidRPr="00165DEE">
        <w:rPr>
          <w:sz w:val="24"/>
          <w:szCs w:val="24"/>
        </w:rPr>
        <w:lastRenderedPageBreak/>
        <w:t xml:space="preserve"> Таблица № </w:t>
      </w:r>
      <w:r w:rsidR="00165DEE" w:rsidRPr="00165DEE">
        <w:rPr>
          <w:sz w:val="24"/>
          <w:szCs w:val="24"/>
        </w:rPr>
        <w:t>4</w:t>
      </w:r>
    </w:p>
    <w:p w:rsidR="00A167F1" w:rsidRPr="007538AA" w:rsidRDefault="00A167F1" w:rsidP="00A167F1">
      <w:pPr>
        <w:spacing w:after="0" w:line="240" w:lineRule="auto"/>
        <w:ind w:left="-108" w:firstLine="709"/>
        <w:jc w:val="center"/>
        <w:rPr>
          <w:b/>
          <w:sz w:val="24"/>
          <w:szCs w:val="24"/>
        </w:rPr>
      </w:pPr>
      <w:r w:rsidRPr="007538AA">
        <w:rPr>
          <w:b/>
          <w:sz w:val="24"/>
          <w:szCs w:val="24"/>
        </w:rPr>
        <w:t>Учебно-тренировочные мероприятия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2925"/>
        <w:gridCol w:w="1240"/>
        <w:gridCol w:w="1838"/>
        <w:gridCol w:w="1604"/>
        <w:gridCol w:w="1519"/>
      </w:tblGrid>
      <w:tr w:rsidR="00A167F1" w:rsidRPr="007538AA" w:rsidTr="00A167F1">
        <w:trPr>
          <w:trHeight w:val="791"/>
          <w:jc w:val="center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bCs/>
                <w:spacing w:val="3"/>
                <w:sz w:val="24"/>
                <w:szCs w:val="24"/>
                <w:lang w:bidi="ru-RU"/>
              </w:rPr>
            </w:pPr>
            <w:r w:rsidRPr="007538AA">
              <w:rPr>
                <w:bCs/>
                <w:spacing w:val="3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bCs/>
                <w:spacing w:val="3"/>
                <w:sz w:val="24"/>
                <w:szCs w:val="24"/>
                <w:lang w:bidi="ru-RU"/>
              </w:rPr>
              <w:t>Виды</w:t>
            </w:r>
          </w:p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bCs/>
                <w:spacing w:val="3"/>
                <w:sz w:val="24"/>
                <w:szCs w:val="24"/>
                <w:lang w:bidi="ru-RU"/>
              </w:rPr>
            </w:pPr>
            <w:r w:rsidRPr="007538AA">
              <w:rPr>
                <w:bCs/>
                <w:spacing w:val="3"/>
                <w:sz w:val="24"/>
                <w:szCs w:val="24"/>
                <w:lang w:bidi="ru-RU"/>
              </w:rPr>
              <w:t>учебно-</w:t>
            </w:r>
          </w:p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bCs/>
                <w:spacing w:val="3"/>
                <w:sz w:val="24"/>
                <w:szCs w:val="24"/>
                <w:lang w:bidi="ru-RU"/>
              </w:rPr>
              <w:t>тренировочных</w:t>
            </w:r>
          </w:p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bCs/>
                <w:spacing w:val="3"/>
                <w:sz w:val="24"/>
                <w:szCs w:val="24"/>
                <w:lang w:bidi="ru-RU"/>
              </w:rPr>
            </w:pPr>
            <w:r w:rsidRPr="007538AA">
              <w:rPr>
                <w:bCs/>
                <w:spacing w:val="3"/>
                <w:sz w:val="24"/>
                <w:szCs w:val="24"/>
                <w:lang w:bidi="ru-RU"/>
              </w:rPr>
              <w:t>мероприятий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spacing w:val="3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A167F1" w:rsidRPr="007538AA" w:rsidTr="00287A67">
        <w:trPr>
          <w:trHeight w:val="1261"/>
          <w:jc w:val="center"/>
        </w:trPr>
        <w:tc>
          <w:tcPr>
            <w:tcW w:w="5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Этап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начальной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подготовки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3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Учебно-тр</w:t>
            </w:r>
            <w:r>
              <w:rPr>
                <w:spacing w:val="3"/>
                <w:sz w:val="24"/>
                <w:szCs w:val="24"/>
                <w:lang w:bidi="ru-RU"/>
              </w:rPr>
              <w:t>ениро</w:t>
            </w:r>
            <w:r w:rsidRPr="007538AA">
              <w:rPr>
                <w:spacing w:val="3"/>
                <w:sz w:val="24"/>
                <w:szCs w:val="24"/>
                <w:lang w:bidi="ru-RU"/>
              </w:rPr>
              <w:t>вочный этап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(этап спортивной специализации</w:t>
            </w:r>
            <w:r w:rsidRPr="007538AA">
              <w:rPr>
                <w:spacing w:val="3"/>
                <w:sz w:val="24"/>
                <w:szCs w:val="24"/>
                <w:vertAlign w:val="superscript"/>
                <w:lang w:bidi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Этап совершенствования спортивного мастерства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Этап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высшего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спортивного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мастерства</w:t>
            </w:r>
          </w:p>
        </w:tc>
      </w:tr>
      <w:tr w:rsidR="00A167F1" w:rsidRPr="007538AA" w:rsidTr="00A167F1">
        <w:trPr>
          <w:trHeight w:hRule="exact" w:val="365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0453E1">
            <w:pPr>
              <w:pStyle w:val="a4"/>
              <w:widowControl w:val="0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spacing w:val="3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Учебно-тренировочные мероприятия по подготовке к спортивным соревнованиям</w:t>
            </w:r>
          </w:p>
        </w:tc>
      </w:tr>
      <w:tr w:rsidR="00A167F1" w:rsidRPr="007538AA" w:rsidTr="00287A67">
        <w:trPr>
          <w:trHeight w:val="1557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</w:t>
            </w:r>
            <w:r w:rsidR="00287A67">
              <w:rPr>
                <w:spacing w:val="3"/>
                <w:sz w:val="24"/>
                <w:szCs w:val="24"/>
                <w:lang w:bidi="ru-RU"/>
              </w:rPr>
              <w:t>1</w:t>
            </w:r>
            <w:r w:rsidRPr="007538AA">
              <w:rPr>
                <w:spacing w:val="3"/>
                <w:sz w:val="24"/>
                <w:szCs w:val="24"/>
                <w:lang w:bidi="ru-RU"/>
              </w:rPr>
              <w:t>.1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3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Учебно-тренировочные мероприятия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3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по подготовке к международным спортивным соревнованиям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21</w:t>
            </w:r>
          </w:p>
        </w:tc>
      </w:tr>
      <w:tr w:rsidR="00A167F1" w:rsidRPr="007538AA" w:rsidTr="00287A67">
        <w:trPr>
          <w:trHeight w:val="145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</w:t>
            </w:r>
            <w:r w:rsidR="00287A67">
              <w:rPr>
                <w:spacing w:val="3"/>
                <w:sz w:val="24"/>
                <w:szCs w:val="24"/>
                <w:lang w:bidi="ru-RU"/>
              </w:rPr>
              <w:t>1</w:t>
            </w:r>
            <w:r w:rsidRPr="007538AA">
              <w:rPr>
                <w:spacing w:val="3"/>
                <w:sz w:val="24"/>
                <w:szCs w:val="24"/>
                <w:lang w:bidi="ru-RU"/>
              </w:rPr>
              <w:t>.2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Учебно-тренировочные мероприятия по подготовке к чемпионатам России,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кубкам России,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первенствам России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21</w:t>
            </w:r>
          </w:p>
        </w:tc>
      </w:tr>
      <w:tr w:rsidR="00A167F1" w:rsidRPr="007538AA" w:rsidTr="00287A67">
        <w:trPr>
          <w:trHeight w:val="1122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</w:t>
            </w:r>
            <w:r w:rsidR="00287A67">
              <w:rPr>
                <w:spacing w:val="3"/>
                <w:sz w:val="24"/>
                <w:szCs w:val="24"/>
                <w:lang w:bidi="ru-RU"/>
              </w:rPr>
              <w:t>1</w:t>
            </w:r>
            <w:r w:rsidRPr="007538AA">
              <w:rPr>
                <w:spacing w:val="3"/>
                <w:sz w:val="24"/>
                <w:szCs w:val="24"/>
                <w:lang w:bidi="ru-RU"/>
              </w:rPr>
              <w:t>.3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Учебно-тренировочные мероприятия по подготовке к другим всероссийским</w:t>
            </w:r>
          </w:p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спортивным соревнованиям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18</w:t>
            </w:r>
          </w:p>
        </w:tc>
      </w:tr>
      <w:tr w:rsidR="00A167F1" w:rsidRPr="007538AA" w:rsidTr="00287A67">
        <w:trPr>
          <w:trHeight w:val="164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widowControl w:val="0"/>
              <w:spacing w:after="0" w:line="240" w:lineRule="auto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</w:t>
            </w:r>
            <w:r w:rsidR="00287A67">
              <w:rPr>
                <w:spacing w:val="3"/>
                <w:sz w:val="24"/>
                <w:szCs w:val="24"/>
                <w:lang w:bidi="ru-RU"/>
              </w:rPr>
              <w:t>1</w:t>
            </w:r>
            <w:r w:rsidRPr="007538AA">
              <w:rPr>
                <w:spacing w:val="3"/>
                <w:sz w:val="24"/>
                <w:szCs w:val="24"/>
                <w:lang w:bidi="ru-RU"/>
              </w:rPr>
              <w:t>.4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A167F1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 xml:space="preserve">Учебно-тренировочные мероприятия по подготовке к официальным спортивным соревнованиям </w:t>
            </w:r>
            <w:r w:rsidRPr="007538AA">
              <w:rPr>
                <w:rStyle w:val="105pt0pt"/>
                <w:rFonts w:eastAsiaTheme="minorHAnsi"/>
                <w:sz w:val="24"/>
                <w:szCs w:val="24"/>
              </w:rPr>
              <w:t>субъекта</w:t>
            </w:r>
          </w:p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538AA">
              <w:rPr>
                <w:rStyle w:val="105pt0pt"/>
                <w:sz w:val="24"/>
                <w:szCs w:val="24"/>
              </w:rPr>
              <w:t>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widowControl w:val="0"/>
              <w:spacing w:after="0" w:line="240" w:lineRule="auto"/>
              <w:ind w:firstLine="0"/>
              <w:jc w:val="center"/>
              <w:rPr>
                <w:spacing w:val="1"/>
                <w:sz w:val="24"/>
                <w:szCs w:val="24"/>
                <w:lang w:bidi="ru-RU"/>
              </w:rPr>
            </w:pPr>
            <w:r w:rsidRPr="007538AA">
              <w:rPr>
                <w:spacing w:val="3"/>
                <w:sz w:val="24"/>
                <w:szCs w:val="24"/>
                <w:lang w:bidi="ru-RU"/>
              </w:rPr>
              <w:t>14</w:t>
            </w:r>
          </w:p>
        </w:tc>
      </w:tr>
      <w:tr w:rsidR="00A167F1" w:rsidRPr="007538AA" w:rsidTr="00A167F1">
        <w:trPr>
          <w:trHeight w:hRule="exact" w:val="399"/>
          <w:jc w:val="center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0453E1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0"/>
              <w:jc w:val="center"/>
              <w:rPr>
                <w:rStyle w:val="105pt0pt"/>
                <w:sz w:val="24"/>
                <w:szCs w:val="24"/>
              </w:rPr>
            </w:pPr>
            <w:r w:rsidRPr="007538AA">
              <w:rPr>
                <w:color w:val="000000"/>
                <w:spacing w:val="3"/>
                <w:sz w:val="24"/>
                <w:szCs w:val="24"/>
                <w:lang w:bidi="ru-RU"/>
              </w:rPr>
              <w:t>Специальные учебно-тренировочные мероприятия</w:t>
            </w:r>
          </w:p>
        </w:tc>
      </w:tr>
      <w:tr w:rsidR="00A167F1" w:rsidRPr="007538AA" w:rsidTr="00287A67">
        <w:trPr>
          <w:trHeight w:val="116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2.1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color w:val="000000"/>
                <w:spacing w:val="3"/>
                <w:sz w:val="24"/>
                <w:szCs w:val="24"/>
                <w:lang w:bidi="ru-RU"/>
              </w:rPr>
              <w:t>Учебно-тренировочные мероприятия по</w:t>
            </w:r>
            <w:r w:rsidRPr="007538AA">
              <w:rPr>
                <w:rStyle w:val="105pt0pt"/>
                <w:sz w:val="24"/>
                <w:szCs w:val="24"/>
              </w:rPr>
              <w:t xml:space="preserve"> общей и (или) специальной физической подготовке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18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18</w:t>
            </w:r>
          </w:p>
        </w:tc>
      </w:tr>
      <w:tr w:rsidR="00287A67" w:rsidRPr="007538AA" w:rsidTr="0064792B">
        <w:trPr>
          <w:trHeight w:val="1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A67" w:rsidRPr="007538AA" w:rsidRDefault="00287A67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2.2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A67" w:rsidRPr="007538AA" w:rsidRDefault="00287A67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A67" w:rsidRPr="007538AA" w:rsidRDefault="00287A67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67" w:rsidRPr="007538AA" w:rsidRDefault="00287A67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A67" w:rsidRPr="007538AA" w:rsidRDefault="00287A67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До 10 суток</w:t>
            </w:r>
          </w:p>
        </w:tc>
      </w:tr>
      <w:tr w:rsidR="00A167F1" w:rsidRPr="007538AA" w:rsidTr="00287A67">
        <w:trPr>
          <w:trHeight w:val="1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2.3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color w:val="000000"/>
                <w:spacing w:val="3"/>
                <w:sz w:val="24"/>
                <w:szCs w:val="24"/>
                <w:lang w:bidi="ru-RU"/>
              </w:rPr>
              <w:t>Мероприятия д</w:t>
            </w:r>
            <w:r w:rsidRPr="007538AA">
              <w:rPr>
                <w:rStyle w:val="105pt0pt"/>
                <w:sz w:val="24"/>
                <w:szCs w:val="24"/>
              </w:rPr>
              <w:t>ля</w:t>
            </w:r>
          </w:p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комплексного медицинского</w:t>
            </w:r>
          </w:p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обследования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287A67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До 3 суток но не более 2 раз в год</w:t>
            </w:r>
          </w:p>
        </w:tc>
      </w:tr>
      <w:tr w:rsidR="00A167F1" w:rsidRPr="007538AA" w:rsidTr="00287A67">
        <w:trPr>
          <w:trHeight w:val="1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2.4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color w:val="000000"/>
                <w:spacing w:val="3"/>
                <w:sz w:val="24"/>
                <w:szCs w:val="24"/>
                <w:lang w:bidi="ru-RU"/>
              </w:rPr>
              <w:t>Учебно-тренировочные мероприятия в</w:t>
            </w:r>
            <w:r w:rsidRPr="007538AA">
              <w:rPr>
                <w:rStyle w:val="105pt0pt"/>
                <w:sz w:val="24"/>
                <w:szCs w:val="24"/>
              </w:rPr>
              <w:t xml:space="preserve"> </w:t>
            </w:r>
            <w:r w:rsidRPr="007538AA">
              <w:rPr>
                <w:rStyle w:val="105pt0pt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287A67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lastRenderedPageBreak/>
              <w:t xml:space="preserve">До </w:t>
            </w:r>
            <w:r w:rsidR="00287A67">
              <w:rPr>
                <w:rStyle w:val="105pt0pt"/>
                <w:sz w:val="24"/>
                <w:szCs w:val="24"/>
              </w:rPr>
              <w:t>21</w:t>
            </w:r>
            <w:r w:rsidRPr="007538AA">
              <w:rPr>
                <w:rStyle w:val="105pt0pt"/>
                <w:sz w:val="24"/>
                <w:szCs w:val="24"/>
              </w:rPr>
              <w:t xml:space="preserve"> суток подряд и не более двух учебно-</w:t>
            </w:r>
            <w:r w:rsidRPr="007538AA">
              <w:rPr>
                <w:rStyle w:val="105pt0pt"/>
                <w:sz w:val="24"/>
                <w:szCs w:val="24"/>
              </w:rPr>
              <w:lastRenderedPageBreak/>
              <w:t>тренировочных мероприятий в год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lastRenderedPageBreak/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-</w:t>
            </w:r>
          </w:p>
        </w:tc>
      </w:tr>
      <w:tr w:rsidR="00A167F1" w:rsidRPr="007538AA" w:rsidTr="00A167F1">
        <w:trPr>
          <w:trHeight w:val="17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2.5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Просмотровые учебно-тренировочные мероприятия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7F1" w:rsidRPr="007538AA" w:rsidRDefault="00A167F1" w:rsidP="0064792B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rStyle w:val="105pt0pt"/>
                <w:sz w:val="24"/>
                <w:szCs w:val="24"/>
              </w:rPr>
              <w:t>До 60 суток</w:t>
            </w:r>
          </w:p>
        </w:tc>
      </w:tr>
    </w:tbl>
    <w:p w:rsidR="00165DEE" w:rsidRDefault="00165DEE" w:rsidP="00287A67">
      <w:pPr>
        <w:spacing w:after="0" w:line="240" w:lineRule="auto"/>
        <w:ind w:firstLine="709"/>
        <w:contextualSpacing/>
        <w:rPr>
          <w:rFonts w:eastAsia="Calibri"/>
          <w:bCs/>
          <w:color w:val="auto"/>
          <w:sz w:val="24"/>
          <w:szCs w:val="24"/>
          <w:lang w:eastAsia="en-US"/>
        </w:rPr>
      </w:pPr>
    </w:p>
    <w:p w:rsidR="00287A67" w:rsidRPr="00287A67" w:rsidRDefault="00287A67" w:rsidP="00287A67">
      <w:pPr>
        <w:spacing w:after="0" w:line="240" w:lineRule="auto"/>
        <w:ind w:firstLine="709"/>
        <w:contextualSpacing/>
        <w:rPr>
          <w:rFonts w:eastAsia="Calibri"/>
          <w:bCs/>
          <w:color w:val="auto"/>
          <w:sz w:val="24"/>
          <w:szCs w:val="24"/>
          <w:lang w:eastAsia="en-US"/>
        </w:rPr>
      </w:pPr>
      <w:r w:rsidRPr="00287A67">
        <w:rPr>
          <w:rFonts w:eastAsia="Calibri"/>
          <w:bCs/>
          <w:color w:val="auto"/>
          <w:sz w:val="24"/>
          <w:szCs w:val="24"/>
          <w:lang w:eastAsia="en-US"/>
        </w:rPr>
        <w:t xml:space="preserve">- Спортивные соревнования: </w:t>
      </w:r>
    </w:p>
    <w:p w:rsidR="00287A67" w:rsidRPr="00165DEE" w:rsidRDefault="00165DEE" w:rsidP="00287A67">
      <w:pPr>
        <w:tabs>
          <w:tab w:val="left" w:pos="1276"/>
        </w:tabs>
        <w:spacing w:after="0" w:line="240" w:lineRule="auto"/>
        <w:ind w:left="-108" w:firstLine="709"/>
        <w:contextualSpacing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165DEE">
        <w:rPr>
          <w:rFonts w:eastAsia="Calibri"/>
          <w:color w:val="auto"/>
          <w:sz w:val="24"/>
          <w:szCs w:val="24"/>
          <w:lang w:eastAsia="en-US"/>
        </w:rPr>
        <w:t>Таблица № 5</w:t>
      </w:r>
    </w:p>
    <w:p w:rsidR="00287A67" w:rsidRPr="00287A67" w:rsidRDefault="00287A67" w:rsidP="00287A67">
      <w:pPr>
        <w:widowControl w:val="0"/>
        <w:spacing w:after="0" w:line="240" w:lineRule="auto"/>
        <w:ind w:left="-108" w:firstLine="0"/>
        <w:jc w:val="center"/>
        <w:rPr>
          <w:b/>
          <w:bCs/>
          <w:color w:val="auto"/>
          <w:sz w:val="24"/>
          <w:szCs w:val="24"/>
          <w:lang w:eastAsia="en-US"/>
        </w:rPr>
      </w:pPr>
      <w:r w:rsidRPr="00287A67">
        <w:rPr>
          <w:b/>
          <w:bCs/>
          <w:color w:val="auto"/>
          <w:sz w:val="24"/>
          <w:szCs w:val="24"/>
          <w:lang w:eastAsia="en-US"/>
        </w:rPr>
        <w:t>Объем соревновательной деятельности по виду спорта</w:t>
      </w:r>
    </w:p>
    <w:tbl>
      <w:tblPr>
        <w:tblW w:w="9639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3"/>
        <w:gridCol w:w="690"/>
        <w:gridCol w:w="938"/>
        <w:gridCol w:w="885"/>
        <w:gridCol w:w="1082"/>
        <w:gridCol w:w="2142"/>
        <w:gridCol w:w="1959"/>
      </w:tblGrid>
      <w:tr w:rsidR="00287A67" w:rsidRPr="00287A67" w:rsidTr="0064792B">
        <w:trPr>
          <w:trHeight w:val="219"/>
          <w:jc w:val="center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Виды спортивных соревнований</w:t>
            </w:r>
          </w:p>
        </w:tc>
        <w:tc>
          <w:tcPr>
            <w:tcW w:w="7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Этапы и годы спортивной подготовки</w:t>
            </w:r>
          </w:p>
        </w:tc>
      </w:tr>
      <w:tr w:rsidR="00287A67" w:rsidRPr="00287A67" w:rsidTr="0064792B">
        <w:trPr>
          <w:trHeight w:val="666"/>
          <w:jc w:val="center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after="160" w:line="240" w:lineRule="auto"/>
              <w:ind w:firstLine="0"/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Этап начальной подготовки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Учебно-тренировочный этап (этап спортивной специализации)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right="-62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Этап совершенствования спортивного мастерства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Этап высшего спортивного мастерства</w:t>
            </w:r>
          </w:p>
        </w:tc>
      </w:tr>
      <w:tr w:rsidR="00287A67" w:rsidRPr="00287A67" w:rsidTr="0064792B">
        <w:trPr>
          <w:trHeight w:val="536"/>
          <w:jc w:val="center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after="160" w:line="240" w:lineRule="auto"/>
              <w:ind w:firstLine="0"/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До года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Свыше года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45133E">
            <w:pPr>
              <w:widowControl w:val="0"/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До трех лет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Свыше трех лет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after="160" w:line="240" w:lineRule="auto"/>
              <w:ind w:firstLine="0"/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after="160" w:line="240" w:lineRule="auto"/>
              <w:ind w:firstLine="0"/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87A67" w:rsidRPr="00287A67" w:rsidTr="0064792B">
        <w:trPr>
          <w:trHeight w:val="251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color w:val="auto"/>
                <w:sz w:val="24"/>
                <w:szCs w:val="24"/>
                <w:lang w:eastAsia="en-US"/>
              </w:rPr>
              <w:t>Контрольные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eastAsia="Calibri" w:cs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287A67" w:rsidRPr="00287A67" w:rsidTr="0064792B">
        <w:trPr>
          <w:trHeight w:val="251"/>
          <w:jc w:val="center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Отборочные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 w:cs="Calibri"/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rFonts w:eastAsia="Calibri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rFonts w:eastAsia="Calibri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7A67" w:rsidRPr="00287A67" w:rsidRDefault="00287A67" w:rsidP="00287A67">
            <w:pPr>
              <w:spacing w:beforeAutospacing="1" w:after="0" w:line="240" w:lineRule="auto"/>
              <w:ind w:firstLine="0"/>
              <w:contextualSpacing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287A67" w:rsidRPr="00287A67" w:rsidTr="0064792B">
        <w:trPr>
          <w:trHeight w:val="191"/>
          <w:jc w:val="center"/>
        </w:trPr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  <w:color w:val="auto"/>
                <w:sz w:val="24"/>
                <w:szCs w:val="24"/>
                <w:lang w:eastAsia="en-US"/>
              </w:rPr>
            </w:pPr>
            <w:bookmarkStart w:id="1" w:name="__DdeLink__14787_2645326048"/>
            <w:r w:rsidRPr="00287A67">
              <w:rPr>
                <w:color w:val="auto"/>
                <w:sz w:val="24"/>
                <w:szCs w:val="24"/>
                <w:lang w:eastAsia="en-US"/>
              </w:rPr>
              <w:t>О</w:t>
            </w:r>
            <w:bookmarkEnd w:id="1"/>
            <w:r w:rsidRPr="00287A67">
              <w:rPr>
                <w:color w:val="auto"/>
                <w:sz w:val="24"/>
                <w:szCs w:val="24"/>
                <w:lang w:eastAsia="en-US"/>
              </w:rPr>
              <w:t>сновные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rFonts w:eastAsia="Calibri" w:cs="Arial"/>
                <w:color w:val="auto"/>
                <w:sz w:val="24"/>
                <w:szCs w:val="24"/>
              </w:rPr>
            </w:pPr>
            <w:r w:rsidRPr="00287A67">
              <w:rPr>
                <w:rFonts w:eastAsia="Calibri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287A67">
              <w:rPr>
                <w:rFonts w:eastAsia="Calibri" w:cs="Arial"/>
                <w:color w:val="auto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287A67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45133E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45133E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A67" w:rsidRPr="00287A67" w:rsidRDefault="0045133E" w:rsidP="00287A67">
            <w:pPr>
              <w:widowControl w:val="0"/>
              <w:spacing w:after="0" w:line="240" w:lineRule="auto"/>
              <w:ind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</w:t>
            </w:r>
          </w:p>
        </w:tc>
      </w:tr>
    </w:tbl>
    <w:p w:rsidR="0045133E" w:rsidRPr="0045133E" w:rsidRDefault="0045133E" w:rsidP="0045133E">
      <w:pPr>
        <w:widowControl w:val="0"/>
        <w:spacing w:after="0" w:line="240" w:lineRule="auto"/>
        <w:ind w:firstLine="709"/>
        <w:rPr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>Контрольные соревнования</w:t>
      </w:r>
      <w:r w:rsidRPr="0045133E">
        <w:rPr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Pr="0045133E">
        <w:rPr>
          <w:bCs/>
          <w:iCs/>
          <w:color w:val="auto"/>
          <w:sz w:val="24"/>
          <w:szCs w:val="24"/>
          <w:lang w:eastAsia="en-US"/>
        </w:rPr>
        <w:t xml:space="preserve">проводятся с целью определения уровня подготовленности обучающихся, оценивается уровень развития физических качеств, выявляются сильные и слабые стороны спортсмена. Контрольную функцию могут выполнять как официальные </w:t>
      </w:r>
      <w:r w:rsidRPr="0045133E">
        <w:rPr>
          <w:sz w:val="24"/>
          <w:szCs w:val="24"/>
          <w:lang w:eastAsia="en-US"/>
        </w:rPr>
        <w:t xml:space="preserve">спортивные </w:t>
      </w:r>
      <w:r w:rsidRPr="0045133E">
        <w:rPr>
          <w:bCs/>
          <w:iCs/>
          <w:color w:val="auto"/>
          <w:sz w:val="24"/>
          <w:szCs w:val="24"/>
          <w:lang w:eastAsia="en-US"/>
        </w:rPr>
        <w:t>соревнования различного уровня, так и специально организованные Организацией.</w:t>
      </w:r>
    </w:p>
    <w:p w:rsidR="0045133E" w:rsidRPr="0045133E" w:rsidRDefault="0045133E" w:rsidP="0045133E">
      <w:pPr>
        <w:widowControl w:val="0"/>
        <w:spacing w:after="0" w:line="240" w:lineRule="auto"/>
        <w:ind w:firstLine="709"/>
        <w:rPr>
          <w:bCs/>
          <w:iCs/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>Отборочные соревнования проводятся с целью отбора обучающихся</w:t>
      </w:r>
      <w:r w:rsidR="00165DEE">
        <w:rPr>
          <w:bCs/>
          <w:iCs/>
          <w:color w:val="auto"/>
          <w:sz w:val="24"/>
          <w:szCs w:val="24"/>
          <w:lang w:eastAsia="en-US"/>
        </w:rPr>
        <w:t xml:space="preserve"> </w:t>
      </w:r>
      <w:r w:rsidRPr="0045133E">
        <w:rPr>
          <w:bCs/>
          <w:iCs/>
          <w:color w:val="auto"/>
          <w:sz w:val="24"/>
          <w:szCs w:val="24"/>
          <w:lang w:eastAsia="en-US"/>
        </w:rPr>
        <w:t>и комплектования команд для выступления на основных спортивных соревнованиях и выполнений требований Единой всероссийской спортивной классификации.</w:t>
      </w:r>
    </w:p>
    <w:p w:rsidR="0045133E" w:rsidRPr="0045133E" w:rsidRDefault="0045133E" w:rsidP="0045133E">
      <w:pPr>
        <w:widowControl w:val="0"/>
        <w:spacing w:after="0" w:line="240" w:lineRule="auto"/>
        <w:ind w:firstLine="709"/>
        <w:rPr>
          <w:bCs/>
          <w:iCs/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>Основные соревнования проводятся с целью достижения спортивных результатов и выполнений требований Единой всероссийской спортивной классификации.</w:t>
      </w:r>
    </w:p>
    <w:p w:rsidR="0045133E" w:rsidRPr="0045133E" w:rsidRDefault="0045133E" w:rsidP="0045133E">
      <w:pPr>
        <w:widowControl w:val="0"/>
        <w:spacing w:after="0" w:line="240" w:lineRule="auto"/>
        <w:ind w:firstLine="709"/>
        <w:rPr>
          <w:bCs/>
          <w:iCs/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>Требования к участию в спортивных соревнованиях обучающихся лиц, проходящих спортивную подготовку:</w:t>
      </w:r>
    </w:p>
    <w:p w:rsidR="0045133E" w:rsidRPr="0045133E" w:rsidRDefault="0045133E" w:rsidP="0045133E">
      <w:pPr>
        <w:widowControl w:val="0"/>
        <w:spacing w:after="0" w:line="240" w:lineRule="auto"/>
        <w:ind w:firstLine="709"/>
        <w:rPr>
          <w:bCs/>
          <w:iCs/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>- соответствие возраста, пола и уровня спортивной квалификации лиц, проходящих спортивную подготовку, положениям (регламентам) об официальных спортивных соревнованиях, согласно Единой всероссийской спортивной классификации, и правилам вида спорта "полиатлон";</w:t>
      </w:r>
    </w:p>
    <w:p w:rsidR="0045133E" w:rsidRPr="0045133E" w:rsidRDefault="0045133E" w:rsidP="0045133E">
      <w:pPr>
        <w:widowControl w:val="0"/>
        <w:spacing w:after="0" w:line="240" w:lineRule="auto"/>
        <w:ind w:firstLine="709"/>
        <w:rPr>
          <w:bCs/>
          <w:iCs/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>- соответствие требованиям к результатам реализации Программ на соответствующем этапе спортивной подготовки;</w:t>
      </w:r>
    </w:p>
    <w:p w:rsidR="0045133E" w:rsidRPr="0045133E" w:rsidRDefault="0045133E" w:rsidP="0045133E">
      <w:pPr>
        <w:widowControl w:val="0"/>
        <w:spacing w:after="0" w:line="240" w:lineRule="auto"/>
        <w:ind w:firstLine="709"/>
        <w:rPr>
          <w:bCs/>
          <w:iCs/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>- наличие соответствующего медицинского заключения о допуске к участию в спортивных соревнованиях;</w:t>
      </w:r>
    </w:p>
    <w:p w:rsidR="0045133E" w:rsidRPr="0045133E" w:rsidRDefault="0045133E" w:rsidP="0045133E">
      <w:pPr>
        <w:widowControl w:val="0"/>
        <w:spacing w:after="0" w:line="240" w:lineRule="auto"/>
        <w:ind w:firstLine="709"/>
        <w:rPr>
          <w:bCs/>
          <w:iCs/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45133E" w:rsidRPr="0045133E" w:rsidRDefault="0045133E" w:rsidP="0045133E">
      <w:pPr>
        <w:widowControl w:val="0"/>
        <w:spacing w:after="0" w:line="240" w:lineRule="auto"/>
        <w:ind w:firstLine="709"/>
        <w:rPr>
          <w:bCs/>
          <w:iCs/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 xml:space="preserve">Лицо, проходящее спортивную подготовку, направляется командирующей организацией, осуществляющей спортивную подготовку, на спортивные соревнования в соответствии с годовым планом реализации Программы, на основании календарных планов межрегиональных, всероссийских и международных физкультурных мероприятий, и спортивных мероприятий, и соответствующих положений (регламентов) об официальных </w:t>
      </w:r>
      <w:r w:rsidRPr="0045133E">
        <w:rPr>
          <w:bCs/>
          <w:iCs/>
          <w:color w:val="auto"/>
          <w:sz w:val="24"/>
          <w:szCs w:val="24"/>
          <w:lang w:eastAsia="en-US"/>
        </w:rPr>
        <w:lastRenderedPageBreak/>
        <w:t>спортивных соревнованиях Российской Федерации и Ханты-Мансийского автономного округа-Югры.</w:t>
      </w:r>
    </w:p>
    <w:p w:rsidR="0045133E" w:rsidRPr="0045133E" w:rsidRDefault="0045133E" w:rsidP="0045133E">
      <w:pPr>
        <w:widowControl w:val="0"/>
        <w:spacing w:after="0" w:line="240" w:lineRule="auto"/>
        <w:ind w:firstLine="709"/>
        <w:rPr>
          <w:bCs/>
          <w:iCs/>
          <w:color w:val="auto"/>
          <w:sz w:val="24"/>
          <w:szCs w:val="24"/>
          <w:lang w:eastAsia="en-US"/>
        </w:rPr>
      </w:pPr>
      <w:r w:rsidRPr="0045133E">
        <w:rPr>
          <w:bCs/>
          <w:iCs/>
          <w:color w:val="auto"/>
          <w:sz w:val="24"/>
          <w:szCs w:val="24"/>
          <w:lang w:eastAsia="en-US"/>
        </w:rPr>
        <w:t>Обучающиеся при участии в спортивных соревнованиях обязаны соблюдать требования соответствующих положений (регламентов) об официальных спортивных соревнованиях.</w:t>
      </w:r>
    </w:p>
    <w:p w:rsidR="0045133E" w:rsidRPr="0045133E" w:rsidRDefault="0045133E" w:rsidP="0045133E">
      <w:pPr>
        <w:spacing w:after="0" w:line="240" w:lineRule="auto"/>
        <w:ind w:firstLine="709"/>
        <w:contextualSpacing/>
        <w:jc w:val="left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45133E">
        <w:rPr>
          <w:rFonts w:eastAsia="Calibri"/>
          <w:b/>
          <w:bCs/>
          <w:color w:val="auto"/>
          <w:sz w:val="24"/>
          <w:szCs w:val="24"/>
          <w:lang w:eastAsia="en-US"/>
        </w:rPr>
        <w:t>2.2. Годовой учебно-тренировочный план</w:t>
      </w:r>
    </w:p>
    <w:p w:rsidR="0045133E" w:rsidRPr="0045133E" w:rsidRDefault="0045133E" w:rsidP="0045133E">
      <w:pPr>
        <w:spacing w:after="0" w:line="240" w:lineRule="auto"/>
        <w:ind w:firstLine="720"/>
        <w:rPr>
          <w:rFonts w:eastAsia="Calibri"/>
          <w:color w:val="auto"/>
          <w:sz w:val="24"/>
          <w:szCs w:val="24"/>
          <w:lang w:eastAsia="en-US"/>
        </w:rPr>
      </w:pPr>
      <w:r w:rsidRPr="0045133E">
        <w:rPr>
          <w:rFonts w:eastAsia="Calibri"/>
          <w:sz w:val="24"/>
          <w:szCs w:val="24"/>
          <w:lang w:bidi="ru-RU"/>
        </w:rPr>
        <w:t>Программа рассчитывается на 52 недели в год.</w:t>
      </w:r>
    </w:p>
    <w:p w:rsidR="0045133E" w:rsidRPr="0045133E" w:rsidRDefault="0045133E" w:rsidP="0045133E">
      <w:pPr>
        <w:tabs>
          <w:tab w:val="left" w:pos="1276"/>
        </w:tabs>
        <w:spacing w:after="0" w:line="240" w:lineRule="auto"/>
        <w:ind w:firstLine="709"/>
        <w:contextualSpacing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45133E">
        <w:rPr>
          <w:rFonts w:eastAsia="Calibri"/>
          <w:color w:val="auto"/>
          <w:sz w:val="24"/>
          <w:szCs w:val="24"/>
          <w:lang w:eastAsia="en-US"/>
        </w:rPr>
        <w:t>Таблица № 6</w:t>
      </w:r>
    </w:p>
    <w:p w:rsidR="0045133E" w:rsidRPr="0045133E" w:rsidRDefault="0045133E" w:rsidP="0045133E">
      <w:pPr>
        <w:spacing w:after="0" w:line="240" w:lineRule="auto"/>
        <w:ind w:right="-284" w:hanging="11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45133E">
        <w:rPr>
          <w:rFonts w:eastAsia="Calibri"/>
          <w:b/>
          <w:bCs/>
          <w:sz w:val="24"/>
          <w:szCs w:val="24"/>
          <w:lang w:eastAsia="en-US"/>
        </w:rPr>
        <w:t xml:space="preserve">Годовой </w:t>
      </w:r>
      <w:r w:rsidRPr="0045133E">
        <w:rPr>
          <w:rFonts w:eastAsia="Calibri"/>
          <w:b/>
          <w:sz w:val="24"/>
          <w:szCs w:val="24"/>
          <w:lang w:eastAsia="en-US"/>
        </w:rPr>
        <w:t xml:space="preserve">учебно-тренировочный план </w:t>
      </w:r>
    </w:p>
    <w:tbl>
      <w:tblPr>
        <w:tblStyle w:val="TableNormal"/>
        <w:tblW w:w="963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8"/>
        <w:gridCol w:w="2124"/>
        <w:gridCol w:w="1065"/>
        <w:gridCol w:w="1071"/>
        <w:gridCol w:w="1071"/>
        <w:gridCol w:w="1204"/>
        <w:gridCol w:w="1361"/>
        <w:gridCol w:w="1325"/>
      </w:tblGrid>
      <w:tr w:rsidR="0045133E" w:rsidRPr="0045133E" w:rsidTr="0064792B">
        <w:trPr>
          <w:trHeight w:val="262"/>
        </w:trPr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133E">
              <w:rPr>
                <w:bCs/>
                <w:sz w:val="24"/>
                <w:szCs w:val="24"/>
              </w:rPr>
              <w:t>№</w:t>
            </w:r>
            <w:r w:rsidRPr="0045133E">
              <w:rPr>
                <w:bCs/>
                <w:spacing w:val="-57"/>
                <w:sz w:val="24"/>
                <w:szCs w:val="24"/>
              </w:rPr>
              <w:br/>
            </w:r>
            <w:r w:rsidRPr="0045133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45133E">
              <w:rPr>
                <w:bCs/>
                <w:spacing w:val="-4"/>
                <w:sz w:val="24"/>
                <w:szCs w:val="24"/>
              </w:rPr>
              <w:t xml:space="preserve">Виды </w:t>
            </w:r>
            <w:r w:rsidRPr="0045133E">
              <w:rPr>
                <w:bCs/>
                <w:sz w:val="24"/>
                <w:szCs w:val="24"/>
              </w:rPr>
              <w:t>подготовки</w:t>
            </w:r>
          </w:p>
        </w:tc>
        <w:tc>
          <w:tcPr>
            <w:tcW w:w="709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bCs/>
                <w:color w:val="FF0000"/>
                <w:sz w:val="24"/>
                <w:szCs w:val="24"/>
              </w:rPr>
            </w:pPr>
            <w:r w:rsidRPr="0045133E">
              <w:rPr>
                <w:bCs/>
                <w:sz w:val="24"/>
                <w:szCs w:val="24"/>
              </w:rPr>
              <w:t>Этапы</w:t>
            </w:r>
            <w:r w:rsidRPr="0045133E">
              <w:rPr>
                <w:bCs/>
                <w:spacing w:val="-2"/>
                <w:sz w:val="24"/>
                <w:szCs w:val="24"/>
              </w:rPr>
              <w:t xml:space="preserve"> и годы </w:t>
            </w:r>
            <w:r w:rsidRPr="0045133E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45133E" w:rsidRPr="0045133E" w:rsidTr="0064792B">
        <w:trPr>
          <w:trHeight w:val="97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Этап начальной</w:t>
            </w:r>
            <w:r w:rsidRPr="0045133E">
              <w:rPr>
                <w:spacing w:val="-57"/>
                <w:sz w:val="24"/>
                <w:szCs w:val="24"/>
              </w:rPr>
              <w:t xml:space="preserve"> </w:t>
            </w:r>
            <w:r w:rsidRPr="0045133E">
              <w:rPr>
                <w:sz w:val="24"/>
                <w:szCs w:val="24"/>
              </w:rPr>
              <w:t>подготовки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5133E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45133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45133E">
              <w:rPr>
                <w:sz w:val="24"/>
                <w:szCs w:val="24"/>
                <w:lang w:val="ru-RU"/>
              </w:rPr>
              <w:t>(этап спортивной</w:t>
            </w:r>
            <w:r w:rsidRPr="004513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133E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45133E">
              <w:rPr>
                <w:sz w:val="24"/>
                <w:szCs w:val="24"/>
                <w:lang w:val="ru-RU"/>
              </w:rPr>
              <w:t>Этап</w:t>
            </w:r>
            <w:r w:rsidRPr="004513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133E">
              <w:rPr>
                <w:sz w:val="24"/>
                <w:szCs w:val="24"/>
                <w:lang w:val="ru-RU"/>
              </w:rPr>
              <w:t>совершен-ствования</w:t>
            </w:r>
            <w:r w:rsidRPr="004513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133E">
              <w:rPr>
                <w:sz w:val="24"/>
                <w:szCs w:val="24"/>
                <w:lang w:val="ru-RU"/>
              </w:rPr>
              <w:t>спортивного</w:t>
            </w:r>
            <w:r w:rsidRPr="0045133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5133E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1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Этап</w:t>
            </w:r>
            <w:r w:rsidRPr="0045133E">
              <w:rPr>
                <w:spacing w:val="1"/>
                <w:sz w:val="24"/>
                <w:szCs w:val="24"/>
              </w:rPr>
              <w:t xml:space="preserve"> </w:t>
            </w:r>
            <w:r w:rsidRPr="0045133E">
              <w:rPr>
                <w:sz w:val="24"/>
                <w:szCs w:val="24"/>
              </w:rPr>
              <w:t>высшего</w:t>
            </w:r>
            <w:r w:rsidRPr="0045133E">
              <w:rPr>
                <w:spacing w:val="1"/>
                <w:sz w:val="24"/>
                <w:szCs w:val="24"/>
              </w:rPr>
              <w:t xml:space="preserve"> </w:t>
            </w:r>
            <w:r w:rsidRPr="0045133E">
              <w:rPr>
                <w:sz w:val="24"/>
                <w:szCs w:val="24"/>
              </w:rPr>
              <w:t>спортивного</w:t>
            </w:r>
            <w:r w:rsidRPr="0045133E">
              <w:rPr>
                <w:spacing w:val="-57"/>
                <w:sz w:val="24"/>
                <w:szCs w:val="24"/>
              </w:rPr>
              <w:br/>
            </w:r>
            <w:r w:rsidRPr="0045133E">
              <w:rPr>
                <w:sz w:val="24"/>
                <w:szCs w:val="24"/>
              </w:rPr>
              <w:t>мастерства</w:t>
            </w:r>
          </w:p>
        </w:tc>
      </w:tr>
      <w:tr w:rsidR="0045133E" w:rsidRPr="0045133E" w:rsidTr="0064792B">
        <w:trPr>
          <w:trHeight w:val="563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left="40" w:hanging="4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11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До года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left="20" w:firstLine="0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Свыше года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left="158" w:right="116" w:firstLine="0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До трех лет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left="92" w:right="78" w:hanging="1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Свыше трех лет</w:t>
            </w:r>
          </w:p>
        </w:tc>
        <w:tc>
          <w:tcPr>
            <w:tcW w:w="136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left="243" w:right="95" w:hanging="113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</w:tr>
      <w:tr w:rsidR="0045133E" w:rsidRPr="0045133E" w:rsidTr="0064792B">
        <w:trPr>
          <w:trHeight w:val="225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left="40" w:hanging="4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7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5133E">
              <w:rPr>
                <w:rFonts w:eastAsia="Calibri"/>
                <w:bCs/>
                <w:sz w:val="24"/>
                <w:szCs w:val="24"/>
              </w:rPr>
              <w:t>Недельная нагрузка в часах</w:t>
            </w:r>
          </w:p>
        </w:tc>
      </w:tr>
      <w:tr w:rsidR="0045133E" w:rsidRPr="0045133E" w:rsidTr="0064792B">
        <w:trPr>
          <w:trHeight w:val="240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left="40" w:hanging="4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165DEE" w:rsidRDefault="00165DEE" w:rsidP="0045133E">
            <w:pPr>
              <w:widowControl w:val="0"/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4,5-6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165DEE" w:rsidRDefault="00165DEE" w:rsidP="0045133E">
            <w:pPr>
              <w:widowControl w:val="0"/>
              <w:spacing w:after="0" w:line="240" w:lineRule="auto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6-8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165DEE" w:rsidRDefault="00165DEE" w:rsidP="0045133E">
            <w:pPr>
              <w:widowControl w:val="0"/>
              <w:spacing w:after="0" w:line="240" w:lineRule="auto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10-12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165DEE" w:rsidRDefault="00165DEE" w:rsidP="0045133E">
            <w:pPr>
              <w:widowControl w:val="0"/>
              <w:spacing w:after="0" w:line="240" w:lineRule="auto"/>
              <w:ind w:right="230"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12-18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165DEE" w:rsidRDefault="00165DEE" w:rsidP="0045133E">
            <w:pPr>
              <w:widowControl w:val="0"/>
              <w:spacing w:after="0" w:line="240" w:lineRule="auto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18-24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165DEE" w:rsidRDefault="00165DEE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24-32</w:t>
            </w:r>
          </w:p>
        </w:tc>
      </w:tr>
      <w:tr w:rsidR="0045133E" w:rsidRPr="0045133E" w:rsidTr="0064792B"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left="40" w:hanging="4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7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45133E">
              <w:rPr>
                <w:rFonts w:eastAsia="Calibri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45133E" w:rsidRPr="0045133E" w:rsidTr="0064792B">
        <w:trPr>
          <w:trHeight w:val="240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left="40" w:hanging="40"/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165DEE" w:rsidRDefault="00165DEE" w:rsidP="0045133E">
            <w:pPr>
              <w:widowControl w:val="0"/>
              <w:spacing w:after="0" w:line="240" w:lineRule="auto"/>
              <w:ind w:firstLine="0"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165DEE" w:rsidRDefault="00165DEE" w:rsidP="0045133E">
            <w:pPr>
              <w:widowControl w:val="0"/>
              <w:spacing w:after="0" w:line="240" w:lineRule="auto"/>
              <w:ind w:left="302" w:right="152" w:hanging="113"/>
              <w:contextualSpacing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165DEE" w:rsidRDefault="00165DEE" w:rsidP="0045133E">
            <w:pPr>
              <w:widowControl w:val="0"/>
              <w:spacing w:after="0" w:line="240" w:lineRule="auto"/>
              <w:ind w:left="302" w:right="116" w:hanging="144"/>
              <w:contextualSpacing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165DEE" w:rsidRDefault="00165DEE" w:rsidP="00676C59">
            <w:pPr>
              <w:widowControl w:val="0"/>
              <w:spacing w:after="0" w:line="240" w:lineRule="auto"/>
              <w:ind w:firstLine="0"/>
              <w:contextualSpacing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165DEE" w:rsidRDefault="00165DEE" w:rsidP="00676C59">
            <w:pPr>
              <w:widowControl w:val="0"/>
              <w:spacing w:after="0" w:line="240" w:lineRule="auto"/>
              <w:ind w:firstLine="0"/>
              <w:contextualSpacing/>
              <w:jc w:val="center"/>
              <w:rPr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676C59" w:rsidRDefault="00676C59" w:rsidP="00676C59">
            <w:pPr>
              <w:widowControl w:val="0"/>
              <w:spacing w:after="0" w:line="240" w:lineRule="auto"/>
              <w:ind w:firstLine="0"/>
              <w:contextualSpacing/>
              <w:jc w:val="center"/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val="ru-RU"/>
              </w:rPr>
              <w:t>4</w:t>
            </w:r>
          </w:p>
        </w:tc>
      </w:tr>
      <w:tr w:rsidR="0045133E" w:rsidRPr="0045133E" w:rsidTr="0064792B">
        <w:trPr>
          <w:trHeight w:val="240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left="40" w:hanging="4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7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0" w:line="240" w:lineRule="auto"/>
              <w:ind w:firstLine="0"/>
              <w:contextualSpacing/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0045133E">
              <w:rPr>
                <w:rFonts w:eastAsia="Calibri"/>
                <w:bCs/>
                <w:sz w:val="24"/>
                <w:szCs w:val="24"/>
              </w:rPr>
              <w:t>Наполняемость групп (человек)</w:t>
            </w:r>
          </w:p>
        </w:tc>
      </w:tr>
      <w:tr w:rsidR="0045133E" w:rsidRPr="0045133E" w:rsidTr="0064792B">
        <w:trPr>
          <w:trHeight w:val="236"/>
        </w:trPr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left="40" w:hanging="4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45133E" w:rsidRDefault="0045133E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676C59" w:rsidRDefault="00676C59" w:rsidP="0045133E">
            <w:pPr>
              <w:widowControl w:val="0"/>
              <w:spacing w:after="0" w:line="240" w:lineRule="auto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33E" w:rsidRPr="00676C59" w:rsidRDefault="00676C59" w:rsidP="0045133E">
            <w:pPr>
              <w:widowControl w:val="0"/>
              <w:spacing w:after="0" w:line="240" w:lineRule="auto"/>
              <w:ind w:left="720" w:right="230"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676C59" w:rsidRDefault="00676C59" w:rsidP="0045133E">
            <w:pPr>
              <w:widowControl w:val="0"/>
              <w:spacing w:after="0" w:line="240" w:lineRule="auto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133E" w:rsidRPr="00676C59" w:rsidRDefault="00676C59" w:rsidP="0045133E">
            <w:pPr>
              <w:widowControl w:val="0"/>
              <w:spacing w:after="160" w:line="240" w:lineRule="auto"/>
              <w:ind w:firstLine="0"/>
              <w:contextualSpacing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6</w:t>
            </w:r>
          </w:p>
        </w:tc>
      </w:tr>
      <w:tr w:rsidR="00FF32CE" w:rsidRPr="0045133E" w:rsidTr="00165DEE">
        <w:trPr>
          <w:trHeight w:val="3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64-78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81-101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92-107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96-129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70-82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</w:tr>
      <w:tr w:rsidR="00FF32CE" w:rsidRPr="0045133E" w:rsidTr="00165DEE">
        <w:trPr>
          <w:trHeight w:val="3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Специальная физическая</w:t>
            </w:r>
            <w:r w:rsidRPr="0045133E">
              <w:rPr>
                <w:spacing w:val="1"/>
                <w:sz w:val="24"/>
                <w:szCs w:val="24"/>
              </w:rPr>
              <w:t xml:space="preserve"> </w:t>
            </w:r>
            <w:r w:rsidRPr="0045133E">
              <w:rPr>
                <w:sz w:val="24"/>
                <w:szCs w:val="24"/>
              </w:rPr>
              <w:t>подготовка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25-34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36-50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68-69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90-104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188-193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228-242</w:t>
            </w:r>
          </w:p>
        </w:tc>
      </w:tr>
      <w:tr w:rsidR="00FF32CE" w:rsidRPr="0045133E" w:rsidTr="00165DEE">
        <w:trPr>
          <w:trHeight w:val="3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firstLine="0"/>
              <w:contextualSpacing/>
              <w:jc w:val="left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Участие в спортивные соревнования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25-62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31-96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45-118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75-170</w:t>
            </w:r>
          </w:p>
        </w:tc>
      </w:tr>
      <w:tr w:rsidR="00FF32CE" w:rsidRPr="0045133E" w:rsidTr="00165DEE">
        <w:trPr>
          <w:trHeight w:val="329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4.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spacing w:before="18"/>
              <w:ind w:left="50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50-67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69-87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120-121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146-180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221-229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257-291</w:t>
            </w:r>
          </w:p>
        </w:tc>
      </w:tr>
      <w:tr w:rsidR="00FF32CE" w:rsidRPr="0045133E" w:rsidTr="00165DEE">
        <w:trPr>
          <w:trHeight w:val="331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5.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9-17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15-23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32-38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39-65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61-87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88-112</w:t>
            </w:r>
          </w:p>
        </w:tc>
      </w:tr>
      <w:tr w:rsidR="00FF32CE" w:rsidRPr="0045133E" w:rsidTr="00165DEE">
        <w:trPr>
          <w:trHeight w:val="372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spacing w:before="22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9-17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15-23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32-38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39-65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61-87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88-112</w:t>
            </w:r>
          </w:p>
        </w:tc>
      </w:tr>
      <w:tr w:rsidR="00FF32CE" w:rsidRPr="0045133E" w:rsidTr="00165DEE">
        <w:trPr>
          <w:trHeight w:val="36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45133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45133E">
              <w:rPr>
                <w:sz w:val="24"/>
                <w:szCs w:val="24"/>
              </w:rPr>
              <w:t>7.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9-17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15-23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32-38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39-65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61-87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88-112</w:t>
            </w:r>
          </w:p>
        </w:tc>
      </w:tr>
      <w:tr w:rsidR="00FF32CE" w:rsidRPr="0045133E" w:rsidTr="00165DEE">
        <w:trPr>
          <w:trHeight w:val="36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FF32C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165DEE" w:rsidRDefault="00FF32CE" w:rsidP="00165DEE">
            <w:pPr>
              <w:pStyle w:val="TableParagraph"/>
              <w:spacing w:line="270" w:lineRule="exact"/>
              <w:ind w:left="50"/>
              <w:rPr>
                <w:sz w:val="24"/>
                <w:lang w:val="ru-RU"/>
              </w:rPr>
            </w:pPr>
            <w:r w:rsidRPr="00165DEE">
              <w:rPr>
                <w:sz w:val="24"/>
                <w:lang w:val="ru-RU"/>
              </w:rPr>
              <w:t>Контрольные</w:t>
            </w:r>
            <w:r w:rsidRPr="00165DEE">
              <w:rPr>
                <w:spacing w:val="-5"/>
                <w:sz w:val="24"/>
                <w:lang w:val="ru-RU"/>
              </w:rPr>
              <w:t xml:space="preserve"> </w:t>
            </w:r>
            <w:r w:rsidRPr="00165DEE">
              <w:rPr>
                <w:sz w:val="24"/>
                <w:lang w:val="ru-RU"/>
              </w:rPr>
              <w:t>мероприятия</w:t>
            </w:r>
            <w:r w:rsidR="00165DEE">
              <w:rPr>
                <w:sz w:val="24"/>
                <w:lang w:val="ru-RU"/>
              </w:rPr>
              <w:t xml:space="preserve"> </w:t>
            </w:r>
            <w:r w:rsidRPr="00165DEE">
              <w:rPr>
                <w:sz w:val="24"/>
                <w:lang w:val="ru-RU"/>
              </w:rPr>
              <w:t>(тестирование</w:t>
            </w:r>
            <w:r w:rsidRPr="00165DEE">
              <w:rPr>
                <w:spacing w:val="-4"/>
                <w:sz w:val="24"/>
                <w:lang w:val="ru-RU"/>
              </w:rPr>
              <w:t xml:space="preserve"> </w:t>
            </w:r>
            <w:r w:rsidRPr="00165DEE">
              <w:rPr>
                <w:sz w:val="24"/>
                <w:lang w:val="ru-RU"/>
              </w:rPr>
              <w:t>и</w:t>
            </w:r>
            <w:r w:rsidRPr="00165DEE">
              <w:rPr>
                <w:spacing w:val="-2"/>
                <w:sz w:val="24"/>
                <w:lang w:val="ru-RU"/>
              </w:rPr>
              <w:t xml:space="preserve"> </w:t>
            </w:r>
            <w:r w:rsidRPr="00165DEE">
              <w:rPr>
                <w:sz w:val="24"/>
                <w:lang w:val="ru-RU"/>
              </w:rPr>
              <w:t>контроль)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22-35</w:t>
            </w:r>
          </w:p>
        </w:tc>
      </w:tr>
      <w:tr w:rsidR="00FF32CE" w:rsidRPr="0045133E" w:rsidTr="00165DEE">
        <w:trPr>
          <w:trHeight w:val="36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FF32C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Инструкторская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3-13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6-21</w:t>
            </w:r>
          </w:p>
        </w:tc>
      </w:tr>
      <w:tr w:rsidR="00FF32CE" w:rsidRPr="0045133E" w:rsidTr="00165DEE">
        <w:trPr>
          <w:trHeight w:val="36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FF32C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spacing w:before="39"/>
              <w:ind w:left="50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3-13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5-16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6-21</w:t>
            </w:r>
          </w:p>
        </w:tc>
      </w:tr>
      <w:tr w:rsidR="00FF32CE" w:rsidRPr="0045133E" w:rsidTr="00165DEE">
        <w:trPr>
          <w:trHeight w:val="36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FF32C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FF32CE" w:rsidRDefault="00FF32CE" w:rsidP="00165DEE">
            <w:pPr>
              <w:pStyle w:val="TableParagraph"/>
              <w:spacing w:line="270" w:lineRule="exact"/>
              <w:ind w:left="50"/>
              <w:rPr>
                <w:sz w:val="24"/>
                <w:lang w:val="ru-RU"/>
              </w:rPr>
            </w:pPr>
            <w:r>
              <w:rPr>
                <w:sz w:val="24"/>
              </w:rPr>
              <w:t>Медицинские,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 w:rsidR="00165DE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мероприятия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2-3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22-35</w:t>
            </w:r>
          </w:p>
        </w:tc>
      </w:tr>
      <w:tr w:rsidR="00FF32CE" w:rsidRPr="0045133E" w:rsidTr="00165DEE">
        <w:trPr>
          <w:trHeight w:val="36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FF32C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165DEE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 w:rsidR="00165DE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4-9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12-16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22-35</w:t>
            </w:r>
          </w:p>
        </w:tc>
      </w:tr>
      <w:tr w:rsidR="00FF32CE" w:rsidRPr="0045133E" w:rsidTr="00165DEE">
        <w:trPr>
          <w:trHeight w:val="36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FF32C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spacing w:before="104"/>
              <w:ind w:left="50"/>
              <w:rPr>
                <w:sz w:val="24"/>
              </w:rPr>
            </w:pPr>
            <w:r>
              <w:rPr>
                <w:sz w:val="24"/>
              </w:rPr>
              <w:t>Интегральная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39-45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45-59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52-62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63-96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92-122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128-176</w:t>
            </w:r>
          </w:p>
        </w:tc>
      </w:tr>
      <w:tr w:rsidR="00FF32CE" w:rsidRPr="0045133E" w:rsidTr="00165DEE">
        <w:trPr>
          <w:trHeight w:val="368"/>
        </w:trPr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Pr="00FF32CE" w:rsidRDefault="00FF32CE" w:rsidP="00FF32C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spacing w:before="104"/>
              <w:ind w:left="5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23-28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30-38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52-57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63-83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91-163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CE" w:rsidRDefault="00FF32CE" w:rsidP="00FF32C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128-208</w:t>
            </w:r>
          </w:p>
        </w:tc>
      </w:tr>
      <w:tr w:rsidR="00165DEE" w:rsidRPr="0045133E" w:rsidTr="00165DEE">
        <w:trPr>
          <w:trHeight w:val="263"/>
        </w:trPr>
        <w:tc>
          <w:tcPr>
            <w:tcW w:w="2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DEE" w:rsidRPr="0045133E" w:rsidRDefault="00165DEE" w:rsidP="00165DEE">
            <w:pPr>
              <w:widowControl w:val="0"/>
              <w:spacing w:after="0" w:line="240" w:lineRule="auto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45133E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DEE" w:rsidRDefault="00165DEE" w:rsidP="00165DE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234-312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DEE" w:rsidRDefault="00165DEE" w:rsidP="00165DE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312-416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DEE" w:rsidRDefault="00165DEE" w:rsidP="00165DE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520-624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DEE" w:rsidRDefault="00165DEE" w:rsidP="00165DE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624-936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DEE" w:rsidRDefault="00165DEE" w:rsidP="00165DE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936-1248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65DEE" w:rsidRDefault="00165DEE" w:rsidP="00165DE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1248-1664</w:t>
            </w:r>
          </w:p>
        </w:tc>
      </w:tr>
    </w:tbl>
    <w:p w:rsidR="0045133E" w:rsidRDefault="0045133E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676C59" w:rsidRPr="005F79DA" w:rsidRDefault="00676C59" w:rsidP="00676C59">
      <w:pPr>
        <w:pStyle w:val="a4"/>
        <w:spacing w:after="0" w:line="240" w:lineRule="auto"/>
        <w:ind w:left="0" w:firstLine="709"/>
        <w:rPr>
          <w:b/>
          <w:sz w:val="24"/>
          <w:szCs w:val="24"/>
        </w:rPr>
      </w:pPr>
      <w:r w:rsidRPr="005F79DA">
        <w:rPr>
          <w:b/>
          <w:bCs/>
          <w:sz w:val="24"/>
          <w:szCs w:val="24"/>
        </w:rPr>
        <w:t>2.3. Календарный план воспитательной работы</w:t>
      </w:r>
    </w:p>
    <w:p w:rsidR="00676C59" w:rsidRPr="007538AA" w:rsidRDefault="00676C59" w:rsidP="00676C59">
      <w:pPr>
        <w:pStyle w:val="ac"/>
        <w:tabs>
          <w:tab w:val="left" w:pos="0"/>
          <w:tab w:val="left" w:pos="1276"/>
        </w:tabs>
        <w:ind w:left="-108"/>
        <w:jc w:val="right"/>
        <w:rPr>
          <w:rFonts w:ascii="Times New Roman" w:hAnsi="Times New Roman" w:cs="Times New Roman"/>
          <w:sz w:val="24"/>
          <w:szCs w:val="24"/>
        </w:rPr>
      </w:pPr>
      <w:r w:rsidRPr="007538AA">
        <w:rPr>
          <w:rFonts w:ascii="Times New Roman" w:hAnsi="Times New Roman" w:cs="Times New Roman"/>
          <w:sz w:val="24"/>
          <w:szCs w:val="24"/>
        </w:rPr>
        <w:tab/>
        <w:t>Таблица № 7</w:t>
      </w:r>
    </w:p>
    <w:p w:rsidR="00676C59" w:rsidRPr="007538AA" w:rsidRDefault="00676C59" w:rsidP="00676C59">
      <w:pPr>
        <w:spacing w:after="0" w:line="240" w:lineRule="auto"/>
        <w:ind w:left="-108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7538AA">
        <w:rPr>
          <w:b/>
          <w:color w:val="000000" w:themeColor="text1"/>
          <w:sz w:val="24"/>
          <w:szCs w:val="24"/>
        </w:rPr>
        <w:t>Календарный план воспитательной работы</w:t>
      </w: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661"/>
        <w:gridCol w:w="2766"/>
        <w:gridCol w:w="3614"/>
        <w:gridCol w:w="2598"/>
      </w:tblGrid>
      <w:tr w:rsidR="00676C59" w:rsidRPr="007538AA" w:rsidTr="00E3782A">
        <w:trPr>
          <w:trHeight w:val="78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538AA">
              <w:rPr>
                <w:bCs/>
                <w:sz w:val="24"/>
                <w:szCs w:val="24"/>
                <w:lang w:val="en-US"/>
              </w:rPr>
              <w:t>Направление</w:t>
            </w:r>
            <w:r w:rsidRPr="007538AA">
              <w:rPr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7538AA">
              <w:rPr>
                <w:bCs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  <w:lang w:val="en-US"/>
              </w:rPr>
            </w:pPr>
            <w:r w:rsidRPr="007538AA">
              <w:rPr>
                <w:bCs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538AA">
              <w:rPr>
                <w:bCs/>
                <w:sz w:val="24"/>
                <w:szCs w:val="24"/>
                <w:lang w:val="en-US"/>
              </w:rPr>
              <w:t>Сроки</w:t>
            </w:r>
            <w:r w:rsidRPr="007538AA">
              <w:rPr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 w:rsidRPr="007538AA">
              <w:rPr>
                <w:bCs/>
                <w:sz w:val="24"/>
                <w:szCs w:val="24"/>
                <w:lang w:val="en-US"/>
              </w:rPr>
              <w:t>проведения</w:t>
            </w:r>
          </w:p>
        </w:tc>
      </w:tr>
      <w:tr w:rsidR="00676C59" w:rsidRPr="007538AA" w:rsidTr="00E3782A">
        <w:trPr>
          <w:trHeight w:val="69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Профориентационная деятельность</w:t>
            </w:r>
          </w:p>
        </w:tc>
      </w:tr>
      <w:tr w:rsidR="00676C59" w:rsidRPr="007538AA" w:rsidTr="00E3782A">
        <w:trPr>
          <w:trHeight w:val="88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1.1.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Спортивные соревнования</w:t>
            </w:r>
            <w:r w:rsidRPr="007538AA">
              <w:rPr>
                <w:spacing w:val="-57"/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различного</w:t>
            </w:r>
            <w:r w:rsidRPr="007538AA">
              <w:rPr>
                <w:spacing w:val="-1"/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типа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Учебно-тренировочный</w:t>
            </w:r>
            <w:r w:rsidRPr="007538AA">
              <w:rPr>
                <w:spacing w:val="-57"/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график</w:t>
            </w:r>
          </w:p>
        </w:tc>
      </w:tr>
      <w:tr w:rsidR="00676C59" w:rsidRPr="007538AA" w:rsidTr="00E3782A">
        <w:trPr>
          <w:trHeight w:val="27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1.2.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Инструкторская практика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Учебно-тренировочные</w:t>
            </w:r>
            <w:r w:rsidRPr="007538AA">
              <w:rPr>
                <w:spacing w:val="-5"/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занятия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Режим учебно-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тренировочного</w:t>
            </w:r>
            <w:r w:rsidRPr="007538AA">
              <w:rPr>
                <w:spacing w:val="-57"/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процесса</w:t>
            </w:r>
          </w:p>
        </w:tc>
      </w:tr>
      <w:tr w:rsidR="00676C59" w:rsidRPr="007538AA" w:rsidTr="00E3782A">
        <w:trPr>
          <w:trHeight w:val="44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Здоровье сбережение</w:t>
            </w:r>
          </w:p>
        </w:tc>
      </w:tr>
      <w:tr w:rsidR="00676C59" w:rsidRPr="007538AA" w:rsidTr="00E3782A">
        <w:trPr>
          <w:trHeight w:val="1292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Медико-биологическое исследование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Исследование организма спортсмена после/до тренировочной и соревновательной деятельности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Учебно-тренировочный график</w:t>
            </w:r>
          </w:p>
        </w:tc>
      </w:tr>
      <w:tr w:rsidR="00676C59" w:rsidRPr="007538AA" w:rsidTr="00E3782A">
        <w:trPr>
          <w:trHeight w:val="1180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Режим питания</w:t>
            </w:r>
            <w:r w:rsidRPr="007538AA">
              <w:rPr>
                <w:bCs/>
                <w:sz w:val="24"/>
                <w:szCs w:val="24"/>
              </w:rPr>
              <w:br/>
              <w:t>и отдыха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Практическая деятельность и восстановительные процессы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Режим учебно-тренировочного процесса</w:t>
            </w:r>
          </w:p>
        </w:tc>
      </w:tr>
      <w:tr w:rsidR="00676C59" w:rsidRPr="007538AA" w:rsidTr="00E3782A">
        <w:trPr>
          <w:trHeight w:val="78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3.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Патриотическое воспитание спортсменов</w:t>
            </w:r>
          </w:p>
        </w:tc>
      </w:tr>
      <w:tr w:rsidR="00676C59" w:rsidRPr="007538AA" w:rsidTr="00E3782A">
        <w:trPr>
          <w:trHeight w:val="1114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Беседы, встречи, диспуты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Учебно-тренировочный график</w:t>
            </w:r>
          </w:p>
        </w:tc>
      </w:tr>
      <w:tr w:rsidR="00676C59" w:rsidRPr="007538AA" w:rsidTr="00E3782A">
        <w:trPr>
          <w:trHeight w:val="453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4.</w:t>
            </w:r>
          </w:p>
        </w:tc>
        <w:tc>
          <w:tcPr>
            <w:tcW w:w="9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Развитие творческого мышления</w:t>
            </w:r>
          </w:p>
        </w:tc>
      </w:tr>
      <w:tr w:rsidR="00676C59" w:rsidRPr="007538AA" w:rsidTr="00E3782A">
        <w:trPr>
          <w:trHeight w:val="275"/>
          <w:jc w:val="center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Формирование умений и навыков, способствующих достижению спортивных результатов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C59" w:rsidRPr="007538AA" w:rsidRDefault="00676C59" w:rsidP="00676C59">
            <w:pPr>
              <w:pStyle w:val="TableParagraph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Учебно-тренировочный график, режим учебно-тренировочного процесса</w:t>
            </w:r>
          </w:p>
        </w:tc>
      </w:tr>
    </w:tbl>
    <w:p w:rsidR="00E3782A" w:rsidRDefault="00E3782A" w:rsidP="00676C59">
      <w:pPr>
        <w:pStyle w:val="a4"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676C59" w:rsidRPr="005F79DA" w:rsidRDefault="00676C59" w:rsidP="00676C59">
      <w:pPr>
        <w:pStyle w:val="a4"/>
        <w:spacing w:after="0" w:line="240" w:lineRule="auto"/>
        <w:ind w:left="0" w:firstLine="709"/>
        <w:rPr>
          <w:b/>
          <w:sz w:val="24"/>
          <w:szCs w:val="24"/>
        </w:rPr>
      </w:pPr>
      <w:r w:rsidRPr="005F79DA">
        <w:rPr>
          <w:b/>
          <w:bCs/>
          <w:sz w:val="24"/>
          <w:szCs w:val="24"/>
        </w:rPr>
        <w:lastRenderedPageBreak/>
        <w:t xml:space="preserve">2.4. План мероприятий, направленный на предотвращение допинга в спорте и борьбу с ним </w:t>
      </w:r>
    </w:p>
    <w:p w:rsidR="00676C59" w:rsidRPr="00676C59" w:rsidRDefault="00676C59" w:rsidP="00676C59">
      <w:pPr>
        <w:spacing w:after="0" w:line="240" w:lineRule="auto"/>
        <w:ind w:firstLine="0"/>
        <w:contextualSpacing/>
        <w:jc w:val="right"/>
        <w:rPr>
          <w:sz w:val="24"/>
          <w:szCs w:val="24"/>
        </w:rPr>
      </w:pPr>
      <w:r w:rsidRPr="00676C59">
        <w:rPr>
          <w:sz w:val="24"/>
          <w:szCs w:val="24"/>
        </w:rPr>
        <w:t>Таблица № 8</w:t>
      </w:r>
    </w:p>
    <w:p w:rsidR="00676C59" w:rsidRPr="007538AA" w:rsidRDefault="00676C59" w:rsidP="00676C59">
      <w:pPr>
        <w:spacing w:after="0" w:line="240" w:lineRule="auto"/>
        <w:ind w:firstLine="0"/>
        <w:contextualSpacing/>
        <w:jc w:val="center"/>
        <w:rPr>
          <w:b/>
          <w:bCs/>
          <w:color w:val="000000" w:themeColor="text1"/>
          <w:sz w:val="24"/>
          <w:szCs w:val="24"/>
        </w:rPr>
      </w:pPr>
      <w:r w:rsidRPr="007538AA">
        <w:rPr>
          <w:b/>
          <w:bCs/>
          <w:color w:val="000000" w:themeColor="text1"/>
          <w:sz w:val="24"/>
          <w:szCs w:val="24"/>
        </w:rPr>
        <w:t>План мероприятий, направленный на предотвращение допинга в спорте и борьбу с ним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2"/>
        <w:gridCol w:w="2342"/>
        <w:gridCol w:w="1323"/>
        <w:gridCol w:w="3882"/>
      </w:tblGrid>
      <w:tr w:rsidR="00676C59" w:rsidRPr="007538AA" w:rsidTr="00676C59">
        <w:trPr>
          <w:trHeight w:val="2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Этап начальной спортивной подготовки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Семинары и малогрупповые лекции на темы:</w:t>
            </w:r>
          </w:p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«Виды нарушений антидопинговых правил» «Проверка лекарственных средств»</w:t>
            </w:r>
          </w:p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«Права и обязанности спортсменов»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в течении учебно-тренировочного года по плану МО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Информирование спортсменов по вопросам спорта в области. Важные моменты для спортсменов в области антидопинга https://rusada.ru/athletes/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Онлайн обучение на сайте «Антидопинг»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в течении учебно-тренировочного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pStyle w:val="Default"/>
              <w:jc w:val="center"/>
            </w:pPr>
            <w:r w:rsidRPr="007538AA">
              <w:t>Прохождение онлайн-курса на сайте РУСАДА</w:t>
            </w:r>
          </w:p>
          <w:p w:rsidR="00676C59" w:rsidRPr="007538AA" w:rsidRDefault="00676C59" w:rsidP="00676C59">
            <w:pPr>
              <w:pStyle w:val="Default"/>
              <w:jc w:val="center"/>
            </w:pPr>
            <w:r w:rsidRPr="007538AA">
              <w:t>https://course.rusada.ru/user/login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1-2 раза в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pStyle w:val="Default"/>
              <w:jc w:val="center"/>
            </w:pPr>
            <w:r w:rsidRPr="007538AA">
              <w:t>Включить в повестку дня родительского собрания вопрос по антидопингу. Использовать памятки для родителей. Научить родителей пользоваться сервисом по проверке препаратов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Семинары и малогрупповые лекции на темы:</w:t>
            </w:r>
            <w:r>
              <w:rPr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«Виды нарушений антидопинговых правил»</w:t>
            </w:r>
            <w:r>
              <w:rPr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«Проверка лекарственных средств»</w:t>
            </w:r>
            <w:r>
              <w:rPr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«Права и обязанности спортсменов»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в течении учебно-тренировочного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Информирование спортсменов по вопросам спорта в области. Важные моменты для спортсменов в области антидопинга</w:t>
            </w:r>
          </w:p>
          <w:p w:rsidR="00676C59" w:rsidRPr="007538AA" w:rsidRDefault="00676C59" w:rsidP="00676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https://rusada.ru/athletes/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Онлайн-семинар «Обработка результатов в случае возможного нарушения антидопинговых правил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апрель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Информирование спортсменов по вопросам антидопинговых прав спортсмена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Онлайн обучение на сайте Антидопинг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в течении учебно-тренировочного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pStyle w:val="Default"/>
              <w:jc w:val="center"/>
            </w:pPr>
            <w:r w:rsidRPr="007538AA">
              <w:t>Прохождение онлайн-курса на сайте РУСАДА</w:t>
            </w:r>
          </w:p>
          <w:p w:rsidR="00676C59" w:rsidRPr="007538AA" w:rsidRDefault="00676C59" w:rsidP="00676C59">
            <w:pPr>
              <w:pStyle w:val="Default"/>
              <w:jc w:val="center"/>
            </w:pPr>
            <w:r w:rsidRPr="007538AA">
              <w:t>https://course.rusada.ru/user/login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pStyle w:val="a4"/>
              <w:tabs>
                <w:tab w:val="left" w:pos="459"/>
              </w:tabs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Этапы совершенствования спортивного мастерства и высшего спортивного мастерства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Семинары и малогрупповые лекции на темы:</w:t>
            </w:r>
            <w:r>
              <w:rPr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«Виды нарушений антидопинговых правил»</w:t>
            </w:r>
            <w:r>
              <w:rPr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«Проверка лекарственных средств»</w:t>
            </w:r>
            <w:r>
              <w:rPr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«Процедура допинг контроля»</w:t>
            </w:r>
            <w:r>
              <w:rPr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«Подача запроса на ТИ»</w:t>
            </w:r>
            <w:r>
              <w:rPr>
                <w:sz w:val="24"/>
                <w:szCs w:val="24"/>
              </w:rPr>
              <w:t xml:space="preserve"> </w:t>
            </w:r>
            <w:r w:rsidRPr="007538AA">
              <w:rPr>
                <w:sz w:val="24"/>
                <w:szCs w:val="24"/>
              </w:rPr>
              <w:t>«Система АДАМС»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в течении учебно-тренировочного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Информирование спортсменов по вопросам спорта в области. Важные моменты для спортсменов в области антидопинга</w:t>
            </w:r>
          </w:p>
          <w:p w:rsidR="00676C59" w:rsidRPr="007538AA" w:rsidRDefault="00676C59" w:rsidP="00676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https://rusada.ru/athletes/</w:t>
            </w:r>
          </w:p>
        </w:tc>
      </w:tr>
      <w:tr w:rsidR="00676C59" w:rsidRPr="007538AA" w:rsidTr="00E3782A">
        <w:trPr>
          <w:trHeight w:val="1056"/>
          <w:jc w:val="center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Онлайн-семинар «Обработка результатов в случае возможного нарушения антидопинговых правил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апрель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Информирование спортсменов по вопросам антидопинговых прав спортсмена</w:t>
            </w:r>
          </w:p>
        </w:tc>
      </w:tr>
      <w:tr w:rsidR="00676C59" w:rsidRPr="007538AA" w:rsidTr="00676C59">
        <w:trPr>
          <w:trHeight w:val="20"/>
          <w:jc w:val="center"/>
        </w:trPr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Онлайн обучение на сайте Антидопинг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A912B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в течении учебно-тренировочного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676C59" w:rsidRPr="007538AA" w:rsidRDefault="00676C59" w:rsidP="00676C59">
            <w:pPr>
              <w:pStyle w:val="Default"/>
              <w:jc w:val="center"/>
            </w:pPr>
            <w:r w:rsidRPr="007538AA">
              <w:t>Прохождение онлайн-курса на сайте РУСАДА</w:t>
            </w:r>
          </w:p>
          <w:p w:rsidR="00676C59" w:rsidRPr="007538AA" w:rsidRDefault="00676C59" w:rsidP="00676C59">
            <w:pPr>
              <w:pStyle w:val="Default"/>
              <w:jc w:val="center"/>
            </w:pPr>
            <w:r w:rsidRPr="007538AA">
              <w:t>https://course.rusada.ru/user/login</w:t>
            </w:r>
          </w:p>
        </w:tc>
      </w:tr>
    </w:tbl>
    <w:p w:rsidR="00676C59" w:rsidRPr="005F79DA" w:rsidRDefault="00676C59" w:rsidP="00676C59">
      <w:pPr>
        <w:pStyle w:val="a4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5F79DA">
        <w:rPr>
          <w:b/>
          <w:bCs/>
          <w:sz w:val="24"/>
          <w:szCs w:val="24"/>
        </w:rPr>
        <w:lastRenderedPageBreak/>
        <w:t>2.5. Планы инстр</w:t>
      </w:r>
      <w:r>
        <w:rPr>
          <w:b/>
          <w:bCs/>
          <w:sz w:val="24"/>
          <w:szCs w:val="24"/>
        </w:rPr>
        <w:t xml:space="preserve">укторской и судейской практики </w:t>
      </w:r>
    </w:p>
    <w:p w:rsidR="00676C59" w:rsidRPr="007538AA" w:rsidRDefault="00676C59" w:rsidP="00676C59">
      <w:pPr>
        <w:spacing w:after="0" w:line="240" w:lineRule="auto"/>
        <w:ind w:left="-108"/>
        <w:contextualSpacing/>
        <w:jc w:val="right"/>
        <w:rPr>
          <w:sz w:val="24"/>
          <w:szCs w:val="24"/>
        </w:rPr>
      </w:pPr>
      <w:r w:rsidRPr="007538AA">
        <w:rPr>
          <w:sz w:val="24"/>
          <w:szCs w:val="24"/>
        </w:rPr>
        <w:t>Таблица № 9</w:t>
      </w:r>
    </w:p>
    <w:p w:rsidR="00676C59" w:rsidRPr="007538AA" w:rsidRDefault="00676C59" w:rsidP="00676C59">
      <w:pPr>
        <w:spacing w:after="0" w:line="240" w:lineRule="auto"/>
        <w:ind w:left="-108"/>
        <w:contextualSpacing/>
        <w:jc w:val="center"/>
        <w:rPr>
          <w:b/>
          <w:sz w:val="24"/>
          <w:szCs w:val="24"/>
        </w:rPr>
      </w:pPr>
      <w:r w:rsidRPr="007538AA">
        <w:rPr>
          <w:b/>
          <w:bCs/>
          <w:sz w:val="24"/>
          <w:szCs w:val="24"/>
        </w:rPr>
        <w:t>Планы инструкторской и судейской практики</w:t>
      </w:r>
    </w:p>
    <w:tbl>
      <w:tblPr>
        <w:tblStyle w:val="9"/>
        <w:tblW w:w="9639" w:type="dxa"/>
        <w:tblInd w:w="-108" w:type="dxa"/>
        <w:tblLook w:val="04A0" w:firstRow="1" w:lastRow="0" w:firstColumn="1" w:lastColumn="0" w:noHBand="0" w:noVBand="1"/>
      </w:tblPr>
      <w:tblGrid>
        <w:gridCol w:w="746"/>
        <w:gridCol w:w="2084"/>
        <w:gridCol w:w="4953"/>
        <w:gridCol w:w="1856"/>
      </w:tblGrid>
      <w:tr w:rsidR="00E3782A" w:rsidRPr="007538AA" w:rsidTr="00E3782A">
        <w:trPr>
          <w:trHeight w:val="58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782A" w:rsidRPr="007538AA" w:rsidRDefault="00E3782A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sz w:val="24"/>
                <w:szCs w:val="24"/>
                <w:lang w:eastAsia="ru-RU"/>
              </w:rPr>
              <w:t>Учебно-тренировочный этап (этап спортивной специализации)</w:t>
            </w:r>
          </w:p>
        </w:tc>
      </w:tr>
      <w:tr w:rsidR="00676C59" w:rsidRPr="007538AA" w:rsidTr="00E3782A">
        <w:tc>
          <w:tcPr>
            <w:tcW w:w="387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1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Виды практических заданий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A912BC">
            <w:pPr>
              <w:tabs>
                <w:tab w:val="left" w:pos="1276"/>
              </w:tabs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676C59" w:rsidRPr="007538AA" w:rsidTr="00E3782A">
        <w:trPr>
          <w:trHeight w:val="734"/>
        </w:trPr>
        <w:tc>
          <w:tcPr>
            <w:tcW w:w="387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Изучение этики поведения спортивных судей, овладение спортивной терминологией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703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Изучение правил соревнований по избранному виду спорта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Изучение обязанностей и прав участников соревнований.</w:t>
            </w:r>
          </w:p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Изучение общих обязанностей судей в главной судейской коллегии и других бригад спортивных судей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860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ar-SA"/>
              </w:rPr>
              <w:t>Знакомство и изучение с подготовкой и оформлением мест проведения соревнований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Освоение методики проведения учебно-тренировочных занятий по избранному виду спорта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Разработка комплексов упражнений для развития основных физических качеств спортсменов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856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Показ простых упражнений для совершенствования технической подготовки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Pr="007538AA">
              <w:rPr>
                <w:rFonts w:eastAsia="Calibri"/>
                <w:sz w:val="24"/>
                <w:szCs w:val="24"/>
                <w:lang w:eastAsia="ar-SA"/>
              </w:rPr>
              <w:t>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870"/>
        </w:trPr>
        <w:tc>
          <w:tcPr>
            <w:tcW w:w="387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позициях.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538AA">
              <w:rPr>
                <w:rFonts w:eastAsia="Calibri"/>
                <w:sz w:val="24"/>
                <w:szCs w:val="24"/>
                <w:lang w:eastAsia="ar-SA"/>
              </w:rPr>
              <w:t xml:space="preserve">Оказание помощи в оформлении мест проведения </w:t>
            </w:r>
            <w:r w:rsidRPr="007538AA">
              <w:rPr>
                <w:rFonts w:eastAsia="Calibri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3782A" w:rsidRPr="007538AA" w:rsidTr="00E3782A">
        <w:trPr>
          <w:trHeight w:val="53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782A" w:rsidRPr="007538AA" w:rsidRDefault="00E3782A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676C59" w:rsidRPr="007538AA" w:rsidTr="00E3782A">
        <w:tc>
          <w:tcPr>
            <w:tcW w:w="387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Освоение обязанностей судей при проведении спортивных мероприятий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Применение и совершенствование этики поведения спортивных судей, овладение спортивной терминологией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982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Изучение и применение правил соревнований по избранному виду спорта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721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Изучение обязанностей и прав участников соревнований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729"/>
        </w:trPr>
        <w:tc>
          <w:tcPr>
            <w:tcW w:w="387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 xml:space="preserve">Судейство спортивно- </w:t>
            </w:r>
            <w:r w:rsidRPr="007538AA">
              <w:rPr>
                <w:rFonts w:eastAsia="Calibri"/>
                <w:sz w:val="24"/>
                <w:szCs w:val="24"/>
                <w:lang w:eastAsia="ru-RU"/>
              </w:rPr>
              <w:lastRenderedPageBreak/>
              <w:t>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lastRenderedPageBreak/>
              <w:t>Выполнение обязанностей спортивных судей на различных позициях в судейской бригаде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538AA">
              <w:rPr>
                <w:rFonts w:eastAsia="Calibri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7538AA">
              <w:rPr>
                <w:rFonts w:eastAsia="Calibri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993"/>
        </w:trPr>
        <w:tc>
          <w:tcPr>
            <w:tcW w:w="387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Освоение методики проведения учебно-тренировочных занятий по лыжным гонкам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Проведение подготовительной (разминочной), основной, заключительной частей учебно-тренировочного занятия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979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спортсменов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979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Показ упражнений для совершенствования отдельных элементов технической подготовки спортсменов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836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ar-SA"/>
              </w:rPr>
              <w:t>Составление планов-конспектов учебно-тренировочных занятий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3782A" w:rsidRPr="007538AA" w:rsidTr="00E3782A">
        <w:trPr>
          <w:trHeight w:val="58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E3782A" w:rsidRPr="007538AA" w:rsidRDefault="00E3782A" w:rsidP="00676C59">
            <w:p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676C59" w:rsidRPr="007538AA" w:rsidTr="00E3782A">
        <w:trPr>
          <w:trHeight w:val="717"/>
        </w:trPr>
        <w:tc>
          <w:tcPr>
            <w:tcW w:w="387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Выполнение обязанностей судей при проведении спортивных мероприятий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Применение этики поведения спортивных судей, спортивной терминологии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839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Применение знаний правил соревнований по избранному виду спорта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825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538AA">
              <w:rPr>
                <w:rFonts w:eastAsia="Calibri"/>
                <w:sz w:val="24"/>
                <w:szCs w:val="24"/>
                <w:lang w:eastAsia="ar-SA"/>
              </w:rPr>
              <w:t xml:space="preserve">Оформление мест проведения </w:t>
            </w:r>
            <w:r w:rsidRPr="007538AA">
              <w:rPr>
                <w:rFonts w:eastAsia="Calibri"/>
                <w:sz w:val="24"/>
                <w:szCs w:val="24"/>
                <w:lang w:eastAsia="ru-RU"/>
              </w:rPr>
              <w:t>спортивно - массовых мероприятий и соревнований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689"/>
        </w:trPr>
        <w:tc>
          <w:tcPr>
            <w:tcW w:w="387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Судейство спортивно- массовых мероприятий и соревнований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538AA">
              <w:rPr>
                <w:rFonts w:eastAsia="Calibri"/>
                <w:sz w:val="24"/>
                <w:szCs w:val="24"/>
                <w:lang w:eastAsia="ar-SA"/>
              </w:rPr>
              <w:t>Оказание помощи в организации и приема нормативов Всероссийского физкультурно-спортивного комплекса ГТО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688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Выполнение обязанностей спортивных судей на различных позициях в судейской бригаде в избранном виде спорта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1" w:type="pct"/>
            <w:vMerge w:val="restar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Проведение учебно-тренировочного занятия</w:t>
            </w: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Организация и проведение учебно-тренировочного занятия под руководством тренера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Составление комплексов упражнений для развития основных физических качеств спортсмена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rPr>
          <w:trHeight w:val="601"/>
        </w:trPr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Совершенствование технической подготовки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ar-SA"/>
              </w:rPr>
              <w:t>Составление планов-конспектов учебно-тренировочных занятий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76C59" w:rsidRPr="007538AA" w:rsidTr="00E3782A">
        <w:tc>
          <w:tcPr>
            <w:tcW w:w="387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vMerge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vAlign w:val="center"/>
          </w:tcPr>
          <w:p w:rsidR="00676C59" w:rsidRPr="007538AA" w:rsidRDefault="00676C59" w:rsidP="00676C5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ar-SA"/>
              </w:rPr>
              <w:t>Составление комплексов упражнений для подготовительной, основной и заключительной частей занятия, разминки перед соревнованиями.</w:t>
            </w:r>
          </w:p>
        </w:tc>
        <w:tc>
          <w:tcPr>
            <w:tcW w:w="963" w:type="pct"/>
            <w:vAlign w:val="center"/>
          </w:tcPr>
          <w:p w:rsidR="00676C59" w:rsidRPr="007538AA" w:rsidRDefault="00676C59" w:rsidP="00676C59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76C59" w:rsidRPr="00E161DA" w:rsidRDefault="00676C59" w:rsidP="000453E1">
      <w:pPr>
        <w:pStyle w:val="a4"/>
        <w:numPr>
          <w:ilvl w:val="1"/>
          <w:numId w:val="8"/>
        </w:numPr>
        <w:spacing w:after="0"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</w:t>
      </w:r>
      <w:r w:rsidRPr="00AA7F96">
        <w:rPr>
          <w:b/>
          <w:sz w:val="24"/>
          <w:szCs w:val="24"/>
        </w:rPr>
        <w:t>едицински</w:t>
      </w:r>
      <w:r>
        <w:rPr>
          <w:b/>
          <w:sz w:val="24"/>
          <w:szCs w:val="24"/>
        </w:rPr>
        <w:t>е</w:t>
      </w:r>
      <w:r w:rsidRPr="00AA7F96">
        <w:rPr>
          <w:b/>
          <w:sz w:val="24"/>
          <w:szCs w:val="24"/>
        </w:rPr>
        <w:t>, медико-биологически</w:t>
      </w:r>
      <w:r>
        <w:rPr>
          <w:b/>
          <w:sz w:val="24"/>
          <w:szCs w:val="24"/>
        </w:rPr>
        <w:t xml:space="preserve">е, восстановительные </w:t>
      </w:r>
      <w:r w:rsidRPr="00E92B12">
        <w:rPr>
          <w:b/>
          <w:sz w:val="24"/>
          <w:szCs w:val="24"/>
        </w:rPr>
        <w:t>мероприяти</w:t>
      </w:r>
      <w:r>
        <w:rPr>
          <w:b/>
          <w:sz w:val="24"/>
          <w:szCs w:val="24"/>
        </w:rPr>
        <w:t>я</w:t>
      </w:r>
    </w:p>
    <w:p w:rsidR="00676C59" w:rsidRPr="007538AA" w:rsidRDefault="00676C59" w:rsidP="00676C59">
      <w:pPr>
        <w:spacing w:after="0" w:line="240" w:lineRule="auto"/>
        <w:ind w:firstLine="709"/>
        <w:rPr>
          <w:rFonts w:eastAsia="Calibri"/>
          <w:color w:val="000000" w:themeColor="text1"/>
          <w:sz w:val="24"/>
          <w:szCs w:val="24"/>
        </w:rPr>
      </w:pPr>
      <w:r w:rsidRPr="007538AA">
        <w:rPr>
          <w:rFonts w:eastAsia="Calibri"/>
          <w:color w:val="000000" w:themeColor="text1"/>
          <w:sz w:val="24"/>
          <w:szCs w:val="24"/>
        </w:rPr>
        <w:t>Медицинское, медико-биологическое сопровождение спортсменов</w:t>
      </w:r>
      <w:r w:rsidRPr="007538AA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7538AA">
        <w:rPr>
          <w:rFonts w:eastAsia="Calibri"/>
          <w:color w:val="000000" w:themeColor="text1"/>
          <w:sz w:val="24"/>
          <w:szCs w:val="24"/>
        </w:rPr>
        <w:t xml:space="preserve">в МАУ </w:t>
      </w:r>
      <w:r>
        <w:rPr>
          <w:rFonts w:eastAsia="Calibri"/>
          <w:color w:val="000000" w:themeColor="text1"/>
          <w:sz w:val="24"/>
          <w:szCs w:val="24"/>
        </w:rPr>
        <w:t xml:space="preserve">ДО </w:t>
      </w:r>
      <w:r w:rsidRPr="007538AA">
        <w:rPr>
          <w:rFonts w:eastAsia="Calibri"/>
          <w:color w:val="000000" w:themeColor="text1"/>
          <w:sz w:val="24"/>
          <w:szCs w:val="24"/>
        </w:rPr>
        <w:t>«СШ «Юность» осуществляет медицинский кабинет, в штате которого имеется врач по спортивной медицине и фельдшер.</w:t>
      </w:r>
    </w:p>
    <w:p w:rsidR="00676C59" w:rsidRPr="007538AA" w:rsidRDefault="00676C59" w:rsidP="00676C59">
      <w:pPr>
        <w:spacing w:after="0" w:line="240" w:lineRule="auto"/>
        <w:ind w:left="-108"/>
        <w:contextualSpacing/>
        <w:jc w:val="right"/>
        <w:rPr>
          <w:sz w:val="24"/>
          <w:szCs w:val="24"/>
        </w:rPr>
      </w:pPr>
      <w:r w:rsidRPr="007538AA">
        <w:rPr>
          <w:sz w:val="24"/>
          <w:szCs w:val="24"/>
        </w:rPr>
        <w:t>Таблица № 10</w:t>
      </w:r>
    </w:p>
    <w:p w:rsidR="00676C59" w:rsidRPr="007538AA" w:rsidRDefault="00676C59" w:rsidP="00676C59">
      <w:pPr>
        <w:spacing w:after="0" w:line="240" w:lineRule="auto"/>
        <w:ind w:left="-108"/>
        <w:contextualSpacing/>
        <w:jc w:val="center"/>
        <w:rPr>
          <w:b/>
          <w:sz w:val="24"/>
          <w:szCs w:val="24"/>
        </w:rPr>
      </w:pPr>
      <w:r w:rsidRPr="007538AA">
        <w:rPr>
          <w:b/>
          <w:bCs/>
          <w:sz w:val="24"/>
          <w:szCs w:val="24"/>
        </w:rPr>
        <w:t>Планы медицинских, медико-биологических мероприятий и применения восстановительных средств</w:t>
      </w:r>
    </w:p>
    <w:tbl>
      <w:tblPr>
        <w:tblStyle w:val="10"/>
        <w:tblW w:w="9639" w:type="dxa"/>
        <w:tblInd w:w="-108" w:type="dxa"/>
        <w:tblLook w:val="04A0" w:firstRow="1" w:lastRow="0" w:firstColumn="1" w:lastColumn="0" w:noHBand="0" w:noVBand="1"/>
      </w:tblPr>
      <w:tblGrid>
        <w:gridCol w:w="653"/>
        <w:gridCol w:w="3958"/>
        <w:gridCol w:w="5028"/>
      </w:tblGrid>
      <w:tr w:rsidR="00676C59" w:rsidRPr="007538AA" w:rsidTr="00676C59">
        <w:tc>
          <w:tcPr>
            <w:tcW w:w="339" w:type="pct"/>
            <w:shd w:val="clear" w:color="auto" w:fill="auto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3" w:type="pct"/>
            <w:shd w:val="clear" w:color="auto" w:fill="auto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08" w:type="pct"/>
            <w:shd w:val="clear" w:color="auto" w:fill="auto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Содержание</w:t>
            </w:r>
          </w:p>
        </w:tc>
      </w:tr>
      <w:tr w:rsidR="00676C59" w:rsidRPr="007538AA" w:rsidTr="00676C59">
        <w:tc>
          <w:tcPr>
            <w:tcW w:w="339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Организация и проведение медицинских обследований спортсменов поступающих</w:t>
            </w:r>
          </w:p>
        </w:tc>
        <w:tc>
          <w:tcPr>
            <w:tcW w:w="2608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 xml:space="preserve">Проведение комплексного анализа и оценки ряда медико-биологических показателей спортсменов по следующим критериям: 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- оценка состояния здоровья и медицинских противопоказаний к занятиям в избранном виде спорта;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- анализ факторов лимитирующих физическую работоспособность и достижение максимального спортивного результата;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- оценка функционального состояния и уровня физической работоспособности;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- анализ физиологических резервов и адаптационно-приспособительных возможностей организма.</w:t>
            </w:r>
          </w:p>
        </w:tc>
      </w:tr>
      <w:tr w:rsidR="00676C59" w:rsidRPr="007538AA" w:rsidTr="00676C59">
        <w:trPr>
          <w:trHeight w:val="1381"/>
        </w:trPr>
        <w:tc>
          <w:tcPr>
            <w:tcW w:w="339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3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Организация углубленных медицинских обследований спортсменов</w:t>
            </w:r>
          </w:p>
        </w:tc>
        <w:tc>
          <w:tcPr>
            <w:tcW w:w="2608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Cs/>
                <w:color w:val="4472C4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 xml:space="preserve">Углубленные медицинские обследования спортсмены проходят в БУ «Клинический врачебно-физкультурный диспансер» согласно </w:t>
            </w:r>
            <w:bookmarkStart w:id="2" w:name="_Toc126927617"/>
            <w:r w:rsidRPr="007538AA">
              <w:rPr>
                <w:bCs/>
                <w:sz w:val="24"/>
                <w:szCs w:val="24"/>
                <w:lang w:eastAsia="ru-RU"/>
              </w:rPr>
              <w:t>Приказу Министерства здравоохранения РФ от 23.10.2020г. № 1144н</w:t>
            </w:r>
            <w:bookmarkEnd w:id="2"/>
            <w:r w:rsidRPr="007538A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6C59" w:rsidRPr="007538AA" w:rsidTr="00676C59">
        <w:tc>
          <w:tcPr>
            <w:tcW w:w="339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3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Организация и проведение комплексных, этапных, текущих медицинских обследований спортсменов и врачебно-педагогических наблюдений</w:t>
            </w:r>
          </w:p>
        </w:tc>
        <w:tc>
          <w:tcPr>
            <w:tcW w:w="2608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Проведение медицинских обследований осуществляется в рамках системы медико-биологического обеспечения спортсменов в соответствии с планом спортивной подготовки по видам спорта и действующей лицензией на осуществление медицинской деятельности</w:t>
            </w:r>
          </w:p>
        </w:tc>
      </w:tr>
      <w:tr w:rsidR="00676C59" w:rsidRPr="007538AA" w:rsidTr="00676C59">
        <w:tc>
          <w:tcPr>
            <w:tcW w:w="339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3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Медицинское обеспечение тренировочных мероприятий и соревнований спортсменов</w:t>
            </w:r>
          </w:p>
        </w:tc>
        <w:tc>
          <w:tcPr>
            <w:tcW w:w="2608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Проводится штатными медицинскими работниками Учреждения, в том числе в выездной форме, в соответствии с планом спортивной подготовки по видам спорта и действующей лицензией на осуществление медицинской деятельности.</w:t>
            </w:r>
          </w:p>
        </w:tc>
      </w:tr>
      <w:tr w:rsidR="00676C59" w:rsidRPr="007538AA" w:rsidTr="00676C59">
        <w:tc>
          <w:tcPr>
            <w:tcW w:w="339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53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Лечебная работа со спортсменами при возникновении заболеваний и травм</w:t>
            </w:r>
          </w:p>
        </w:tc>
        <w:tc>
          <w:tcPr>
            <w:tcW w:w="2608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Лечебная работа проводится в рамках лицензированных видов деятельности и включает комплекс лечебно-диагностических мероприятий: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- консультативный прием врачей специалистов и среднего медицинского персонала;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 xml:space="preserve">- диагностика (функциональная и лабораторная диагностика); 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- назначение лечебно-восстановительных мероприятий.</w:t>
            </w:r>
          </w:p>
        </w:tc>
      </w:tr>
      <w:tr w:rsidR="00676C59" w:rsidRPr="007538AA" w:rsidTr="00676C59">
        <w:tc>
          <w:tcPr>
            <w:tcW w:w="339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53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Восстановление спортсменов</w:t>
            </w:r>
          </w:p>
        </w:tc>
        <w:tc>
          <w:tcPr>
            <w:tcW w:w="2608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Проведение восстановительных мероприятий осуществляется после перенесенных заболеваний и травм и период интенсивной спортивной подготовки.</w:t>
            </w:r>
          </w:p>
        </w:tc>
      </w:tr>
      <w:tr w:rsidR="00676C59" w:rsidRPr="007538AA" w:rsidTr="00676C59">
        <w:tc>
          <w:tcPr>
            <w:tcW w:w="339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53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Фармакологическое обеспечение и применение специализированных продуктов питания при подготовке спортсменов</w:t>
            </w:r>
          </w:p>
        </w:tc>
        <w:tc>
          <w:tcPr>
            <w:tcW w:w="2608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Осуществляется в рамках системы медико-биологического обеспечения в основные периоды спортивной подготовки в соответствии с требованиями антидопингового законодательства РФ.</w:t>
            </w:r>
          </w:p>
        </w:tc>
      </w:tr>
      <w:tr w:rsidR="00676C59" w:rsidRPr="007538AA" w:rsidTr="00676C59">
        <w:tc>
          <w:tcPr>
            <w:tcW w:w="339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53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Профилактическая и санитарно-просветительная работа при подготовке спортсменов</w:t>
            </w:r>
          </w:p>
        </w:tc>
        <w:tc>
          <w:tcPr>
            <w:tcW w:w="2608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Осуществляется по следующим направлениям: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- организация и проведение мероприятий специфической (вакцинация) и не специфической профилактики заболеваний;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- контроль рационов питания;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 xml:space="preserve">- контроль соблюдения антидопинговых правил; </w:t>
            </w:r>
          </w:p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- консультативный прием с тренерами и спортсменами.</w:t>
            </w:r>
          </w:p>
        </w:tc>
      </w:tr>
      <w:tr w:rsidR="00676C59" w:rsidRPr="007538AA" w:rsidTr="00676C59">
        <w:tc>
          <w:tcPr>
            <w:tcW w:w="339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53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Медико-биологическое обеспечение спортсменов входящих в состав спортивных сборных команд Российской Федерации.</w:t>
            </w:r>
          </w:p>
        </w:tc>
        <w:tc>
          <w:tcPr>
            <w:tcW w:w="2608" w:type="pct"/>
          </w:tcPr>
          <w:p w:rsidR="00676C59" w:rsidRPr="007538AA" w:rsidRDefault="00676C59" w:rsidP="00676C5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38AA">
              <w:rPr>
                <w:rFonts w:eastAsia="Calibri"/>
                <w:sz w:val="24"/>
                <w:szCs w:val="24"/>
                <w:lang w:eastAsia="ru-RU"/>
              </w:rPr>
              <w:t>Предусматривается только медицинское обеспечение по показаниям в рамках лечебной и восстановительной работы в объеме первичной доврачебной, врачебной и специализированной медико-санитарной помощи по лицензированным видам медицинской деятельности.</w:t>
            </w:r>
          </w:p>
        </w:tc>
      </w:tr>
    </w:tbl>
    <w:p w:rsidR="00676C59" w:rsidRPr="007538AA" w:rsidRDefault="00676C59" w:rsidP="00676C59">
      <w:pPr>
        <w:spacing w:after="0" w:line="240" w:lineRule="auto"/>
        <w:ind w:left="-108"/>
        <w:contextualSpacing/>
        <w:rPr>
          <w:sz w:val="24"/>
          <w:szCs w:val="24"/>
        </w:rPr>
      </w:pPr>
    </w:p>
    <w:p w:rsidR="00720579" w:rsidRDefault="00720579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A912BC" w:rsidRDefault="00A912BC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A912BC" w:rsidRDefault="00A912BC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A912BC" w:rsidRDefault="00A912BC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A912BC" w:rsidRDefault="00A912BC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A912BC" w:rsidRDefault="00A912BC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A912BC" w:rsidRDefault="00A912BC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A912BC" w:rsidRPr="001D2D13" w:rsidRDefault="00A912BC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720579" w:rsidRPr="00A912BC" w:rsidRDefault="00A912BC">
      <w:pPr>
        <w:spacing w:after="15"/>
        <w:ind w:left="714" w:right="712" w:hanging="10"/>
        <w:jc w:val="center"/>
        <w:rPr>
          <w:b/>
          <w:sz w:val="24"/>
          <w:szCs w:val="24"/>
        </w:rPr>
      </w:pPr>
      <w:r w:rsidRPr="00A912BC">
        <w:rPr>
          <w:b/>
          <w:sz w:val="24"/>
          <w:szCs w:val="24"/>
        </w:rPr>
        <w:lastRenderedPageBreak/>
        <w:t xml:space="preserve">III. СИСТЕМА КОНТРОЛЯ  </w:t>
      </w:r>
    </w:p>
    <w:p w:rsidR="00720579" w:rsidRPr="001D2D13" w:rsidRDefault="00C205BF">
      <w:pPr>
        <w:spacing w:after="0" w:line="259" w:lineRule="auto"/>
        <w:ind w:left="65" w:firstLine="0"/>
        <w:jc w:val="center"/>
        <w:rPr>
          <w:sz w:val="24"/>
          <w:szCs w:val="24"/>
        </w:rPr>
      </w:pPr>
      <w:r w:rsidRPr="001D2D13">
        <w:rPr>
          <w:sz w:val="24"/>
          <w:szCs w:val="24"/>
        </w:rPr>
        <w:t xml:space="preserve"> </w:t>
      </w:r>
    </w:p>
    <w:p w:rsidR="00A912BC" w:rsidRPr="00A912BC" w:rsidRDefault="00580740" w:rsidP="00A912B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580740">
        <w:rPr>
          <w:sz w:val="24"/>
          <w:szCs w:val="24"/>
        </w:rPr>
        <w:t>По итогам освоения Программы применительно к этапам спортивной подготовки лицу, проходящему спортивную подготовку (далее – обучающийся), необходимо выполнить следующие требования к результатам прохождения Программы, в том числе, к участию в спортивных соревнованиях:</w:t>
      </w:r>
    </w:p>
    <w:p w:rsidR="00A912BC" w:rsidRPr="00A912BC" w:rsidRDefault="00580740" w:rsidP="00A912B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="00A912BC" w:rsidRPr="00A912BC">
        <w:rPr>
          <w:sz w:val="24"/>
          <w:szCs w:val="24"/>
        </w:rPr>
        <w:t>Этап начальной подготовки:</w:t>
      </w:r>
    </w:p>
    <w:p w:rsidR="00A912BC" w:rsidRPr="00580740" w:rsidRDefault="00A912BC" w:rsidP="000453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изучить основы безопасного поведения при занятиях спортом;</w:t>
      </w:r>
    </w:p>
    <w:p w:rsidR="00A912BC" w:rsidRPr="00580740" w:rsidRDefault="00A912BC" w:rsidP="000453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повысить уровень физической подготовленности;</w:t>
      </w:r>
    </w:p>
    <w:p w:rsidR="00A912BC" w:rsidRPr="00580740" w:rsidRDefault="00A912BC" w:rsidP="000453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овладеть основами техники вида спорта «Волейбол»;</w:t>
      </w:r>
    </w:p>
    <w:p w:rsidR="00A912BC" w:rsidRPr="00580740" w:rsidRDefault="00A912BC" w:rsidP="000453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получить общие знания об антидопинговых правилах;</w:t>
      </w:r>
    </w:p>
    <w:p w:rsidR="00A912BC" w:rsidRPr="00580740" w:rsidRDefault="00A912BC" w:rsidP="000453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соблюдать антидопинговые правила;</w:t>
      </w:r>
    </w:p>
    <w:p w:rsidR="00A912BC" w:rsidRPr="00580740" w:rsidRDefault="00A912BC" w:rsidP="000453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принять участие в официальных спортивных соревнованиях;</w:t>
      </w:r>
    </w:p>
    <w:p w:rsidR="00A912BC" w:rsidRPr="00580740" w:rsidRDefault="00A912BC" w:rsidP="000453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A912BC" w:rsidRPr="00580740" w:rsidRDefault="00A912BC" w:rsidP="000453E1">
      <w:pPr>
        <w:pStyle w:val="a4"/>
        <w:numPr>
          <w:ilvl w:val="0"/>
          <w:numId w:val="9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:rsidR="00A912BC" w:rsidRPr="00A912BC" w:rsidRDefault="00580740" w:rsidP="00A912B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A912BC" w:rsidRPr="00A912BC">
        <w:rPr>
          <w:sz w:val="24"/>
          <w:szCs w:val="24"/>
        </w:rPr>
        <w:t>Учебно-тренировочный этап (этапе спортивной специализации):</w:t>
      </w:r>
    </w:p>
    <w:p w:rsidR="00A912BC" w:rsidRPr="00580740" w:rsidRDefault="00A912BC" w:rsidP="000453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A912BC" w:rsidRPr="00580740" w:rsidRDefault="00A912BC" w:rsidP="000453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изучить правила безопасности при занятиях видом спорта «Волейбол» и успешно применять их в ходе проведения учебно-тренировочных занятий и участия в спортивных соревнованиях;</w:t>
      </w:r>
    </w:p>
    <w:p w:rsidR="00A912BC" w:rsidRPr="00580740" w:rsidRDefault="00A912BC" w:rsidP="000453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соблюдать режим учебно-тренировочных занятий;</w:t>
      </w:r>
    </w:p>
    <w:p w:rsidR="00A912BC" w:rsidRPr="00580740" w:rsidRDefault="00A912BC" w:rsidP="000453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изучить основные методы саморегуляции и самоконтроля;</w:t>
      </w:r>
    </w:p>
    <w:p w:rsidR="00A912BC" w:rsidRPr="00580740" w:rsidRDefault="00A912BC" w:rsidP="000453E1">
      <w:pPr>
        <w:pStyle w:val="a4"/>
        <w:numPr>
          <w:ilvl w:val="0"/>
          <w:numId w:val="10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овладеть общими теоретическими знаниями о правилах вида спорта</w:t>
      </w:r>
      <w:r w:rsidR="00580740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«Волейбол»;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изучить антидопинговые правила;</w:t>
      </w:r>
    </w:p>
    <w:p w:rsid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соблюдать антидопинговые правила и не иметь их нарушений;</w:t>
      </w:r>
    </w:p>
    <w:p w:rsid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принимать участие в официальных спортивных соревнованиях не ниже уровня спортивных соревнований муниципального образования на первом, втором</w:t>
      </w:r>
      <w:r w:rsidR="00580740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и третьем году;</w:t>
      </w:r>
    </w:p>
    <w:p w:rsid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:rsidR="00A912BC" w:rsidRPr="00A912BC" w:rsidRDefault="00580740" w:rsidP="00A912B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="00A912BC" w:rsidRPr="00A912BC">
        <w:rPr>
          <w:sz w:val="24"/>
          <w:szCs w:val="24"/>
        </w:rPr>
        <w:t>Этап совершенствования спортивного мастерства: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повышать уровень физической, технической, тактической, теоретической и психологической подготовленности;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приобрести знания и навыки оказания первой доврачебной помощи;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овладеть теоретическими знаниями о правилах вида спорта «Волейбол»;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выполнить план индивидуальной подготовки;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закрепить и углубить знания антидопинговых правил;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соблюдать антидопинговые правила и не иметь их нарушений;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A912BC" w:rsidRPr="00580740" w:rsidRDefault="00580740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демонстрировать высокие спортивные </w:t>
      </w:r>
      <w:r w:rsidR="00A912BC" w:rsidRPr="00580740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="00A912BC" w:rsidRPr="005807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A912BC" w:rsidRPr="00580740">
        <w:rPr>
          <w:sz w:val="24"/>
          <w:szCs w:val="24"/>
        </w:rPr>
        <w:t>официальных спортивных соревнованиях;</w:t>
      </w:r>
    </w:p>
    <w:p w:rsidR="00A912BC" w:rsidRPr="00580740" w:rsidRDefault="00580740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 xml:space="preserve">показывать </w:t>
      </w:r>
      <w:r w:rsidR="00A912BC" w:rsidRPr="00580740">
        <w:rPr>
          <w:sz w:val="24"/>
          <w:szCs w:val="24"/>
        </w:rPr>
        <w:t>результаты,</w:t>
      </w:r>
      <w:r w:rsidRPr="00580740">
        <w:rPr>
          <w:sz w:val="24"/>
          <w:szCs w:val="24"/>
        </w:rPr>
        <w:t xml:space="preserve"> </w:t>
      </w:r>
      <w:r w:rsidR="00A912BC" w:rsidRPr="00580740">
        <w:rPr>
          <w:sz w:val="24"/>
          <w:szCs w:val="24"/>
        </w:rPr>
        <w:t>соответствующие</w:t>
      </w:r>
      <w:r w:rsidRPr="00580740">
        <w:rPr>
          <w:sz w:val="24"/>
          <w:szCs w:val="24"/>
        </w:rPr>
        <w:t xml:space="preserve"> </w:t>
      </w:r>
      <w:r w:rsidR="00A912BC" w:rsidRPr="00580740">
        <w:rPr>
          <w:sz w:val="24"/>
          <w:szCs w:val="24"/>
        </w:rPr>
        <w:t>присвоению</w:t>
      </w:r>
      <w:r w:rsidR="00A912BC" w:rsidRPr="00580740">
        <w:rPr>
          <w:sz w:val="24"/>
          <w:szCs w:val="24"/>
        </w:rPr>
        <w:tab/>
        <w:t>спортивного разряда «кандидат в мастера спорта» не реже одного раза в два года;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принимать участие в официальных спортивных соревнованиях не ниже уровня межрегиональных спортивных соревнований;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rPr>
          <w:sz w:val="24"/>
          <w:szCs w:val="24"/>
        </w:rPr>
      </w:pPr>
      <w:r w:rsidRPr="00580740">
        <w:rPr>
          <w:sz w:val="24"/>
          <w:szCs w:val="24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</w:t>
      </w:r>
    </w:p>
    <w:p w:rsidR="00A912BC" w:rsidRPr="00A912BC" w:rsidRDefault="00580740" w:rsidP="00A912B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="00A912BC" w:rsidRPr="00A912BC">
        <w:rPr>
          <w:sz w:val="24"/>
          <w:szCs w:val="24"/>
        </w:rPr>
        <w:t>Этап высшего спортивного мастерства: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mirrorIndents/>
        <w:rPr>
          <w:sz w:val="24"/>
          <w:szCs w:val="24"/>
        </w:rPr>
      </w:pPr>
      <w:r w:rsidRPr="00580740">
        <w:rPr>
          <w:sz w:val="24"/>
          <w:szCs w:val="24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mirrorIndents/>
        <w:rPr>
          <w:sz w:val="24"/>
          <w:szCs w:val="24"/>
        </w:rPr>
      </w:pPr>
      <w:r w:rsidRPr="00580740">
        <w:rPr>
          <w:sz w:val="24"/>
          <w:szCs w:val="24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mirrorIndents/>
        <w:rPr>
          <w:sz w:val="24"/>
          <w:szCs w:val="24"/>
        </w:rPr>
      </w:pPr>
      <w:r w:rsidRPr="00580740">
        <w:rPr>
          <w:sz w:val="24"/>
          <w:szCs w:val="24"/>
        </w:rPr>
        <w:t>выполнить план индивидуальной подготовки;</w:t>
      </w:r>
    </w:p>
    <w:p w:rsidR="00A912BC" w:rsidRPr="00580740" w:rsidRDefault="00A912BC" w:rsidP="000453E1">
      <w:pPr>
        <w:pStyle w:val="a4"/>
        <w:numPr>
          <w:ilvl w:val="0"/>
          <w:numId w:val="11"/>
        </w:numPr>
        <w:spacing w:after="0" w:line="240" w:lineRule="auto"/>
        <w:ind w:left="0" w:firstLine="709"/>
        <w:mirrorIndents/>
        <w:rPr>
          <w:sz w:val="24"/>
          <w:szCs w:val="24"/>
        </w:rPr>
      </w:pPr>
      <w:r w:rsidRPr="00580740">
        <w:rPr>
          <w:sz w:val="24"/>
          <w:szCs w:val="24"/>
        </w:rPr>
        <w:t>знать и соблюдать антидопинговые правила, не иметь нарушений таких правил;</w:t>
      </w:r>
    </w:p>
    <w:p w:rsidR="00A912BC" w:rsidRPr="00580740" w:rsidRDefault="00A912BC" w:rsidP="000453E1">
      <w:pPr>
        <w:pStyle w:val="a4"/>
        <w:numPr>
          <w:ilvl w:val="0"/>
          <w:numId w:val="12"/>
        </w:numPr>
        <w:spacing w:after="0" w:line="240" w:lineRule="auto"/>
        <w:ind w:left="0" w:firstLine="709"/>
        <w:mirrorIndents/>
        <w:rPr>
          <w:sz w:val="24"/>
          <w:szCs w:val="24"/>
        </w:rPr>
      </w:pPr>
      <w:r w:rsidRPr="00580740">
        <w:rPr>
          <w:sz w:val="24"/>
          <w:szCs w:val="24"/>
        </w:rPr>
        <w:t>ежегодно выполнять контрольно-переводные нормативы (испытания) по видам спортивной подготовки;</w:t>
      </w:r>
    </w:p>
    <w:p w:rsidR="00A912BC" w:rsidRPr="00580740" w:rsidRDefault="00A912BC" w:rsidP="000453E1">
      <w:pPr>
        <w:pStyle w:val="a4"/>
        <w:numPr>
          <w:ilvl w:val="0"/>
          <w:numId w:val="12"/>
        </w:numPr>
        <w:spacing w:after="0" w:line="240" w:lineRule="auto"/>
        <w:ind w:left="0" w:firstLine="709"/>
        <w:mirrorIndents/>
        <w:rPr>
          <w:sz w:val="24"/>
          <w:szCs w:val="24"/>
        </w:rPr>
      </w:pPr>
      <w:r w:rsidRPr="00580740">
        <w:rPr>
          <w:sz w:val="24"/>
          <w:szCs w:val="24"/>
        </w:rPr>
        <w:t>принимать участие в официальных спортивных соревнованиях не ниже уровня всероссийских спортивных соревнований;</w:t>
      </w:r>
    </w:p>
    <w:p w:rsidR="00A912BC" w:rsidRPr="00580740" w:rsidRDefault="00A912BC" w:rsidP="000453E1">
      <w:pPr>
        <w:pStyle w:val="a4"/>
        <w:numPr>
          <w:ilvl w:val="0"/>
          <w:numId w:val="12"/>
        </w:numPr>
        <w:spacing w:after="0" w:line="240" w:lineRule="auto"/>
        <w:ind w:left="0" w:firstLine="709"/>
        <w:mirrorIndents/>
        <w:rPr>
          <w:sz w:val="24"/>
          <w:szCs w:val="24"/>
        </w:rPr>
      </w:pPr>
      <w:r w:rsidRPr="00580740">
        <w:rPr>
          <w:sz w:val="24"/>
          <w:szCs w:val="24"/>
        </w:rPr>
        <w:t>показывать результаты, соответствующие присвоению спортивного звания «мастер спорта России» или выполнять нормы и требования, необходимые для присвоения спортивного звания «мастер спорта Р</w:t>
      </w:r>
      <w:r w:rsidR="00580740">
        <w:rPr>
          <w:sz w:val="24"/>
          <w:szCs w:val="24"/>
        </w:rPr>
        <w:t xml:space="preserve">оссии международного класса» не </w:t>
      </w:r>
      <w:r w:rsidRPr="00580740">
        <w:rPr>
          <w:sz w:val="24"/>
          <w:szCs w:val="24"/>
        </w:rPr>
        <w:t>реже одного раза в два года;</w:t>
      </w:r>
    </w:p>
    <w:p w:rsidR="00A912BC" w:rsidRPr="00580740" w:rsidRDefault="00A912BC" w:rsidP="000453E1">
      <w:pPr>
        <w:pStyle w:val="a4"/>
        <w:numPr>
          <w:ilvl w:val="0"/>
          <w:numId w:val="12"/>
        </w:numPr>
        <w:spacing w:after="0" w:line="240" w:lineRule="auto"/>
        <w:ind w:left="0" w:firstLine="709"/>
        <w:mirrorIndents/>
        <w:rPr>
          <w:sz w:val="24"/>
          <w:szCs w:val="24"/>
        </w:rPr>
      </w:pPr>
      <w:r w:rsidRPr="00580740">
        <w:rPr>
          <w:sz w:val="24"/>
          <w:szCs w:val="24"/>
        </w:rPr>
        <w:t>достичь результатов уровня спортивной сборной команды субъекта Российской</w:t>
      </w:r>
      <w:r w:rsidR="00580740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Федерации</w:t>
      </w:r>
      <w:r w:rsidR="00580740">
        <w:rPr>
          <w:sz w:val="24"/>
          <w:szCs w:val="24"/>
        </w:rPr>
        <w:t xml:space="preserve"> и (или) спортивной</w:t>
      </w:r>
      <w:r w:rsidRPr="00580740">
        <w:rPr>
          <w:sz w:val="24"/>
          <w:szCs w:val="24"/>
        </w:rPr>
        <w:t xml:space="preserve"> сборной команды Российской Федерации;</w:t>
      </w:r>
    </w:p>
    <w:p w:rsidR="00A912BC" w:rsidRPr="00580740" w:rsidRDefault="00A912BC" w:rsidP="000453E1">
      <w:pPr>
        <w:pStyle w:val="a4"/>
        <w:numPr>
          <w:ilvl w:val="0"/>
          <w:numId w:val="12"/>
        </w:numPr>
        <w:spacing w:after="0" w:line="240" w:lineRule="auto"/>
        <w:ind w:left="0" w:firstLine="709"/>
        <w:mirrorIndents/>
        <w:rPr>
          <w:sz w:val="24"/>
          <w:szCs w:val="24"/>
        </w:rPr>
      </w:pPr>
      <w:r w:rsidRPr="00580740">
        <w:rPr>
          <w:sz w:val="24"/>
          <w:szCs w:val="24"/>
        </w:rP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A912BC" w:rsidRPr="00A912BC" w:rsidRDefault="00580740" w:rsidP="00A912BC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A912BC" w:rsidRPr="00A912BC">
        <w:rPr>
          <w:sz w:val="24"/>
          <w:szCs w:val="24"/>
        </w:rPr>
        <w:t>Оценка результатов освоения Программы сопровождается аттестацией обучающихся, проводимой Учреждением, на основе разработанных комплексов</w:t>
      </w:r>
      <w:r>
        <w:rPr>
          <w:sz w:val="24"/>
          <w:szCs w:val="24"/>
        </w:rPr>
        <w:t xml:space="preserve"> </w:t>
      </w:r>
      <w:r w:rsidR="00A912BC" w:rsidRPr="00A912BC">
        <w:rPr>
          <w:sz w:val="24"/>
          <w:szCs w:val="24"/>
        </w:rPr>
        <w:t>контрольных упражнений, перечня тестов 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:rsidR="00A912BC" w:rsidRDefault="00A912BC" w:rsidP="00A912BC">
      <w:pPr>
        <w:spacing w:after="0"/>
        <w:ind w:left="427" w:right="109" w:firstLine="177"/>
        <w:jc w:val="left"/>
        <w:rPr>
          <w:sz w:val="24"/>
          <w:szCs w:val="24"/>
        </w:rPr>
      </w:pPr>
    </w:p>
    <w:p w:rsidR="00580740" w:rsidRPr="007538AA" w:rsidRDefault="00580740" w:rsidP="00580740">
      <w:pPr>
        <w:spacing w:after="0" w:line="240" w:lineRule="auto"/>
        <w:ind w:left="-108"/>
        <w:contextualSpacing/>
        <w:jc w:val="right"/>
        <w:rPr>
          <w:color w:val="000000" w:themeColor="text1"/>
          <w:sz w:val="24"/>
          <w:szCs w:val="24"/>
        </w:rPr>
      </w:pPr>
      <w:r w:rsidRPr="007538AA">
        <w:rPr>
          <w:color w:val="000000" w:themeColor="text1"/>
          <w:sz w:val="24"/>
          <w:szCs w:val="24"/>
        </w:rPr>
        <w:t>Таблица №11</w:t>
      </w:r>
    </w:p>
    <w:p w:rsidR="00580740" w:rsidRPr="007538AA" w:rsidRDefault="00580740" w:rsidP="00580740">
      <w:pPr>
        <w:spacing w:after="0" w:line="240" w:lineRule="auto"/>
        <w:ind w:left="-108" w:right="-1"/>
        <w:contextualSpacing/>
        <w:jc w:val="center"/>
        <w:rPr>
          <w:b/>
          <w:color w:val="000000" w:themeColor="text1"/>
          <w:sz w:val="24"/>
          <w:szCs w:val="24"/>
        </w:rPr>
      </w:pPr>
      <w:r w:rsidRPr="007538AA">
        <w:rPr>
          <w:b/>
          <w:color w:val="000000" w:themeColor="text1"/>
          <w:sz w:val="24"/>
          <w:szCs w:val="24"/>
        </w:rPr>
        <w:t>Уровень спортивной квалификации обучающихся по годам и этапам спортивной подготовки</w:t>
      </w:r>
    </w:p>
    <w:tbl>
      <w:tblPr>
        <w:tblStyle w:val="TableNormal"/>
        <w:tblW w:w="9639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3"/>
        <w:gridCol w:w="900"/>
        <w:gridCol w:w="2153"/>
        <w:gridCol w:w="2117"/>
        <w:gridCol w:w="2074"/>
        <w:gridCol w:w="1742"/>
      </w:tblGrid>
      <w:tr w:rsidR="00580740" w:rsidRPr="007538AA" w:rsidTr="00580740">
        <w:trPr>
          <w:trHeight w:val="262"/>
          <w:jc w:val="center"/>
        </w:trPr>
        <w:tc>
          <w:tcPr>
            <w:tcW w:w="9771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jc w:val="center"/>
              <w:rPr>
                <w:bCs/>
                <w:color w:val="FF0000"/>
                <w:sz w:val="24"/>
                <w:szCs w:val="24"/>
              </w:rPr>
            </w:pPr>
            <w:r w:rsidRPr="007538AA">
              <w:rPr>
                <w:bCs/>
                <w:color w:val="000000" w:themeColor="text1"/>
                <w:sz w:val="24"/>
                <w:szCs w:val="24"/>
              </w:rPr>
              <w:t>Этапы</w:t>
            </w:r>
            <w:r w:rsidRPr="007538AA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и годы </w:t>
            </w:r>
            <w:r w:rsidRPr="007538AA">
              <w:rPr>
                <w:bCs/>
                <w:color w:val="000000" w:themeColor="text1"/>
                <w:sz w:val="24"/>
                <w:szCs w:val="24"/>
              </w:rPr>
              <w:t>подготовки</w:t>
            </w:r>
          </w:p>
        </w:tc>
      </w:tr>
      <w:tr w:rsidR="00580740" w:rsidRPr="007538AA" w:rsidTr="00580740">
        <w:trPr>
          <w:trHeight w:val="612"/>
          <w:jc w:val="center"/>
        </w:trPr>
        <w:tc>
          <w:tcPr>
            <w:tcW w:w="157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538AA">
              <w:rPr>
                <w:color w:val="000000" w:themeColor="text1"/>
                <w:sz w:val="24"/>
                <w:szCs w:val="24"/>
              </w:rPr>
              <w:t>Этап начальной</w:t>
            </w:r>
            <w:r w:rsidRPr="007538A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</w:rPr>
              <w:t>подготовки</w:t>
            </w:r>
          </w:p>
        </w:tc>
        <w:tc>
          <w:tcPr>
            <w:tcW w:w="4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538AA">
              <w:rPr>
                <w:color w:val="000000" w:themeColor="text1"/>
                <w:sz w:val="24"/>
                <w:szCs w:val="24"/>
                <w:lang w:val="ru-RU"/>
              </w:rPr>
              <w:t>Учебно-тренировочный этап</w:t>
            </w:r>
            <w:r w:rsidRPr="007538AA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  <w:lang w:val="ru-RU"/>
              </w:rPr>
              <w:t>(этап спортивной</w:t>
            </w:r>
            <w:r w:rsidRPr="007538AA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538AA">
              <w:rPr>
                <w:color w:val="000000" w:themeColor="text1"/>
                <w:sz w:val="24"/>
                <w:szCs w:val="24"/>
              </w:rPr>
              <w:t>Этап</w:t>
            </w:r>
            <w:r w:rsidRPr="007538A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</w:rPr>
              <w:t>совершенствования</w:t>
            </w:r>
            <w:r w:rsidRPr="007538A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</w:rPr>
              <w:t>спортивного</w:t>
            </w:r>
            <w:r w:rsidRPr="007538A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</w:rPr>
              <w:t>мастерства</w:t>
            </w:r>
          </w:p>
        </w:tc>
        <w:tc>
          <w:tcPr>
            <w:tcW w:w="1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7538AA">
              <w:rPr>
                <w:color w:val="000000" w:themeColor="text1"/>
                <w:sz w:val="24"/>
                <w:szCs w:val="24"/>
              </w:rPr>
              <w:t>Этап</w:t>
            </w:r>
            <w:r w:rsidRPr="007538A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</w:rPr>
              <w:t>высшего</w:t>
            </w:r>
            <w:r w:rsidRPr="007538AA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</w:rPr>
              <w:t>спортивного</w:t>
            </w:r>
            <w:r w:rsidRPr="007538AA">
              <w:rPr>
                <w:color w:val="000000" w:themeColor="text1"/>
                <w:spacing w:val="-57"/>
                <w:sz w:val="24"/>
                <w:szCs w:val="24"/>
              </w:rPr>
              <w:br/>
            </w:r>
            <w:r w:rsidRPr="007538AA">
              <w:rPr>
                <w:color w:val="000000" w:themeColor="text1"/>
                <w:sz w:val="24"/>
                <w:szCs w:val="24"/>
              </w:rPr>
              <w:t>мастерства</w:t>
            </w:r>
          </w:p>
        </w:tc>
      </w:tr>
      <w:tr w:rsidR="00580740" w:rsidRPr="007538AA" w:rsidTr="00580740">
        <w:trPr>
          <w:trHeight w:val="563"/>
          <w:jc w:val="center"/>
        </w:trPr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ind w:firstLine="1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538AA">
              <w:rPr>
                <w:color w:val="000000" w:themeColor="text1"/>
                <w:sz w:val="24"/>
                <w:szCs w:val="24"/>
              </w:rPr>
              <w:t>До</w:t>
            </w:r>
            <w:r w:rsidRPr="007538AA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538AA">
              <w:rPr>
                <w:color w:val="000000" w:themeColor="text1"/>
                <w:sz w:val="24"/>
                <w:szCs w:val="24"/>
              </w:rPr>
              <w:t>Свыше года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ind w:right="116" w:hanging="14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538AA">
              <w:rPr>
                <w:color w:val="000000" w:themeColor="text1"/>
                <w:sz w:val="24"/>
                <w:szCs w:val="24"/>
              </w:rPr>
              <w:t>До трех</w:t>
            </w:r>
            <w:r w:rsidRPr="007538AA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538AA">
              <w:rPr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ind w:right="78" w:hang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538AA">
              <w:rPr>
                <w:color w:val="000000" w:themeColor="text1"/>
                <w:sz w:val="24"/>
                <w:szCs w:val="24"/>
              </w:rPr>
              <w:t>Свыше трех</w:t>
            </w:r>
          </w:p>
          <w:p w:rsidR="00580740" w:rsidRPr="007538AA" w:rsidRDefault="00580740" w:rsidP="00580740">
            <w:pPr>
              <w:pStyle w:val="TableParagraph"/>
              <w:ind w:right="78" w:hang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7538AA">
              <w:rPr>
                <w:color w:val="000000" w:themeColor="text1"/>
                <w:sz w:val="24"/>
                <w:szCs w:val="24"/>
                <w:lang w:val="ru-RU"/>
              </w:rPr>
              <w:t>л</w:t>
            </w:r>
            <w:r w:rsidRPr="007538AA">
              <w:rPr>
                <w:color w:val="000000" w:themeColor="text1"/>
                <w:sz w:val="24"/>
                <w:szCs w:val="24"/>
              </w:rPr>
              <w:t>ет</w:t>
            </w:r>
          </w:p>
        </w:tc>
        <w:tc>
          <w:tcPr>
            <w:tcW w:w="207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ind w:right="95" w:hanging="113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widowControl w:val="0"/>
              <w:spacing w:line="240" w:lineRule="auto"/>
              <w:contextualSpacing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0740" w:rsidRPr="007538AA" w:rsidTr="00580740">
        <w:trPr>
          <w:trHeight w:val="240"/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538AA">
              <w:rPr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ind w:right="152" w:hanging="113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538AA">
              <w:rPr>
                <w:bCs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ind w:right="116" w:firstLine="158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Не устанавливается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ind w:right="230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580740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Спортивные разряды – «третий юношеский спортивный разряд», «второй </w:t>
            </w:r>
            <w:r w:rsidRPr="00580740">
              <w:rPr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юношеский спортивный разряд», «первый юношеский спортивный разряд»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; </w:t>
            </w:r>
            <w:r w:rsidRPr="007538AA">
              <w:rPr>
                <w:bCs/>
                <w:color w:val="000000" w:themeColor="text1"/>
                <w:sz w:val="24"/>
                <w:szCs w:val="24"/>
                <w:lang w:val="ru-RU"/>
              </w:rPr>
              <w:t>Спортивные разряды - «третий спортивный разряд», «второй спортивный разряд»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pStyle w:val="TableParagraph"/>
              <w:ind w:right="90" w:firstLine="12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538AA">
              <w:rPr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Спортивный разряд «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первый спортивный</w:t>
            </w:r>
            <w:r w:rsidRPr="007538AA"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0740" w:rsidRPr="007538AA" w:rsidRDefault="00580740" w:rsidP="00580740">
            <w:pPr>
              <w:widowControl w:val="0"/>
              <w:spacing w:line="240" w:lineRule="auto"/>
              <w:ind w:firstLine="0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7538AA">
              <w:rPr>
                <w:bCs/>
                <w:color w:val="000000" w:themeColor="text1"/>
                <w:sz w:val="24"/>
                <w:szCs w:val="24"/>
                <w:lang w:val="ru-RU"/>
              </w:rPr>
              <w:t>Спортивное звание «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кандидат </w:t>
            </w:r>
            <w:r w:rsidRPr="007538AA">
              <w:rPr>
                <w:bCs/>
                <w:color w:val="000000" w:themeColor="text1"/>
                <w:sz w:val="24"/>
                <w:szCs w:val="24"/>
                <w:lang w:val="ru-RU"/>
              </w:rPr>
              <w:t>мастер</w:t>
            </w:r>
            <w:r>
              <w:rPr>
                <w:bCs/>
                <w:color w:val="000000" w:themeColor="text1"/>
                <w:sz w:val="24"/>
                <w:szCs w:val="24"/>
                <w:lang w:val="ru-RU"/>
              </w:rPr>
              <w:t>а спорта</w:t>
            </w:r>
            <w:r w:rsidRPr="007538AA">
              <w:rPr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</w:tbl>
    <w:p w:rsidR="00580740" w:rsidRPr="00A912BC" w:rsidRDefault="00580740" w:rsidP="00A912BC">
      <w:pPr>
        <w:spacing w:after="0"/>
        <w:ind w:left="427" w:right="109" w:firstLine="177"/>
        <w:jc w:val="left"/>
        <w:rPr>
          <w:sz w:val="24"/>
          <w:szCs w:val="24"/>
        </w:rPr>
      </w:pPr>
    </w:p>
    <w:p w:rsidR="00580740" w:rsidRPr="007538AA" w:rsidRDefault="00580740" w:rsidP="00580740">
      <w:pPr>
        <w:widowControl w:val="0"/>
        <w:spacing w:after="0" w:line="240" w:lineRule="auto"/>
        <w:ind w:firstLine="709"/>
        <w:contextualSpacing/>
        <w:rPr>
          <w:sz w:val="24"/>
          <w:szCs w:val="24"/>
        </w:rPr>
      </w:pPr>
      <w:r w:rsidRPr="007538AA">
        <w:rPr>
          <w:sz w:val="24"/>
          <w:szCs w:val="24"/>
        </w:rPr>
        <w:t>3.3. Контрольные и контрольно-переводные нормативы (испытания) по видам спортивной подготовки и уровень спортивной квалификации обучающихся по годам и этапам спортивной подготовки.</w:t>
      </w:r>
    </w:p>
    <w:p w:rsidR="00580740" w:rsidRPr="007538AA" w:rsidRDefault="00580740" w:rsidP="00580740">
      <w:pPr>
        <w:spacing w:after="0" w:line="240" w:lineRule="auto"/>
        <w:ind w:firstLine="709"/>
        <w:contextualSpacing/>
        <w:jc w:val="right"/>
        <w:rPr>
          <w:color w:val="000000" w:themeColor="text1"/>
          <w:sz w:val="24"/>
          <w:szCs w:val="24"/>
        </w:rPr>
      </w:pPr>
      <w:r w:rsidRPr="007538AA">
        <w:rPr>
          <w:color w:val="000000" w:themeColor="text1"/>
          <w:sz w:val="24"/>
          <w:szCs w:val="24"/>
        </w:rPr>
        <w:t>Таблица №12</w:t>
      </w:r>
    </w:p>
    <w:p w:rsidR="00580740" w:rsidRPr="007538AA" w:rsidRDefault="00580740" w:rsidP="00580740">
      <w:pPr>
        <w:spacing w:after="0" w:line="240" w:lineRule="auto"/>
        <w:ind w:left="-108"/>
        <w:contextualSpacing/>
        <w:jc w:val="center"/>
        <w:rPr>
          <w:b/>
          <w:color w:val="000000" w:themeColor="text1"/>
          <w:sz w:val="24"/>
          <w:szCs w:val="24"/>
        </w:rPr>
      </w:pPr>
      <w:r w:rsidRPr="007538AA">
        <w:rPr>
          <w:b/>
          <w:color w:val="000000" w:themeColor="text1"/>
          <w:sz w:val="24"/>
          <w:szCs w:val="24"/>
        </w:rPr>
        <w:t>Нормативы общей физической и специальной физической подготовки</w:t>
      </w:r>
    </w:p>
    <w:p w:rsidR="00580740" w:rsidRPr="007538AA" w:rsidRDefault="00580740" w:rsidP="00580740">
      <w:pPr>
        <w:spacing w:after="0" w:line="240" w:lineRule="auto"/>
        <w:ind w:left="-108"/>
        <w:contextualSpacing/>
        <w:jc w:val="center"/>
        <w:rPr>
          <w:b/>
          <w:color w:val="000000" w:themeColor="text1"/>
          <w:sz w:val="24"/>
          <w:szCs w:val="24"/>
        </w:rPr>
      </w:pPr>
      <w:r w:rsidRPr="007538AA">
        <w:rPr>
          <w:b/>
          <w:color w:val="000000" w:themeColor="text1"/>
          <w:sz w:val="24"/>
          <w:szCs w:val="24"/>
        </w:rPr>
        <w:t>для зачисления и перевода в группы на этапе начальной подготовки</w:t>
      </w:r>
    </w:p>
    <w:tbl>
      <w:tblPr>
        <w:tblStyle w:val="TableGrid"/>
        <w:tblW w:w="9639" w:type="dxa"/>
        <w:jc w:val="center"/>
        <w:tblInd w:w="0" w:type="dxa"/>
        <w:tblCellMar>
          <w:top w:w="7" w:type="dxa"/>
          <w:left w:w="62" w:type="dxa"/>
        </w:tblCellMar>
        <w:tblLook w:val="04A0" w:firstRow="1" w:lastRow="0" w:firstColumn="1" w:lastColumn="0" w:noHBand="0" w:noVBand="1"/>
      </w:tblPr>
      <w:tblGrid>
        <w:gridCol w:w="474"/>
        <w:gridCol w:w="3672"/>
        <w:gridCol w:w="1418"/>
        <w:gridCol w:w="1072"/>
        <w:gridCol w:w="970"/>
        <w:gridCol w:w="1029"/>
        <w:gridCol w:w="65"/>
        <w:gridCol w:w="939"/>
      </w:tblGrid>
      <w:tr w:rsidR="00720579" w:rsidRPr="001D2D13" w:rsidTr="00580740">
        <w:trPr>
          <w:trHeight w:val="562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65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№ </w:t>
            </w:r>
          </w:p>
          <w:p w:rsidR="00720579" w:rsidRPr="001D2D13" w:rsidRDefault="00C205BF">
            <w:pPr>
              <w:spacing w:after="0" w:line="259" w:lineRule="auto"/>
              <w:ind w:left="17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Норматив до года обучения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Норматив свыше года обучения 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мальчики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29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девочки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мальчики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девочки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 Нормативны общей физической подготовки для спортивной дисциплины: «волейбол»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Бег 30 м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более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более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3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6,9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4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7,1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6,2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6,4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Прыжок в длину с места толчком двумя ногами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см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130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120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</w:tr>
      <w:tr w:rsidR="00720579" w:rsidRPr="001D2D13" w:rsidTr="00580740">
        <w:trPr>
          <w:trHeight w:val="3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5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7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Наклон вперед из положения стоя на гимнастической скамейке  </w:t>
            </w:r>
          </w:p>
          <w:p w:rsidR="00720579" w:rsidRPr="001D2D13" w:rsidRDefault="00C205BF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(от уровня скамейки)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см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</w:tr>
      <w:tr w:rsidR="00720579" w:rsidRPr="001D2D13" w:rsidTr="00580740">
        <w:trPr>
          <w:trHeight w:val="61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3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+1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3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+3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+2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+3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10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 Нормативы специальной физической подготовки для спортивной дисциплины: «волейбол»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Челночный бег 5х6 м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более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более 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8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12,0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9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12,5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11,5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12,0 </w:t>
            </w:r>
          </w:p>
        </w:tc>
      </w:tr>
      <w:tr w:rsidR="00580740" w:rsidRPr="001D2D13" w:rsidTr="00580740">
        <w:trPr>
          <w:trHeight w:val="28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40" w:rsidRPr="001D2D13" w:rsidRDefault="00580740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40" w:rsidRPr="001D2D13" w:rsidRDefault="00580740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740" w:rsidRPr="001D2D13" w:rsidRDefault="00580740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Бросок мяча массой 1 кг из-за головы двумя руками, стоя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8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8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8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Прыжок в высоту одновременным отталкиванием двумя ногами 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см 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3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4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35 </w:t>
            </w:r>
          </w:p>
        </w:tc>
      </w:tr>
    </w:tbl>
    <w:p w:rsidR="00720579" w:rsidRPr="001D2D13" w:rsidRDefault="00C205BF">
      <w:pPr>
        <w:spacing w:after="0" w:line="259" w:lineRule="auto"/>
        <w:ind w:firstLine="0"/>
        <w:jc w:val="left"/>
        <w:rPr>
          <w:sz w:val="24"/>
          <w:szCs w:val="24"/>
        </w:rPr>
      </w:pPr>
      <w:r w:rsidRPr="001D2D13">
        <w:rPr>
          <w:sz w:val="24"/>
          <w:szCs w:val="24"/>
        </w:rPr>
        <w:t xml:space="preserve"> </w:t>
      </w:r>
    </w:p>
    <w:p w:rsidR="00580740" w:rsidRPr="007538AA" w:rsidRDefault="00580740" w:rsidP="00580740">
      <w:pPr>
        <w:spacing w:after="0" w:line="240" w:lineRule="auto"/>
        <w:ind w:left="-108"/>
        <w:contextualSpacing/>
        <w:jc w:val="right"/>
        <w:rPr>
          <w:color w:val="000000" w:themeColor="text1"/>
          <w:sz w:val="24"/>
          <w:szCs w:val="24"/>
        </w:rPr>
      </w:pPr>
      <w:r w:rsidRPr="007538AA">
        <w:rPr>
          <w:color w:val="000000" w:themeColor="text1"/>
          <w:sz w:val="24"/>
          <w:szCs w:val="24"/>
        </w:rPr>
        <w:t>Таблица №13</w:t>
      </w:r>
    </w:p>
    <w:p w:rsidR="00580740" w:rsidRPr="007538AA" w:rsidRDefault="00580740" w:rsidP="00580740">
      <w:pPr>
        <w:spacing w:after="0" w:line="240" w:lineRule="auto"/>
        <w:ind w:left="-108"/>
        <w:contextualSpacing/>
        <w:jc w:val="center"/>
        <w:rPr>
          <w:b/>
          <w:color w:val="000000" w:themeColor="text1"/>
          <w:sz w:val="24"/>
          <w:szCs w:val="24"/>
        </w:rPr>
      </w:pPr>
      <w:r w:rsidRPr="007538AA">
        <w:rPr>
          <w:b/>
          <w:color w:val="000000" w:themeColor="text1"/>
          <w:sz w:val="24"/>
          <w:szCs w:val="24"/>
        </w:rPr>
        <w:t>Нормативы общей физической и специальной физической подготовки</w:t>
      </w:r>
    </w:p>
    <w:p w:rsidR="00580740" w:rsidRPr="007538AA" w:rsidRDefault="00580740" w:rsidP="00580740">
      <w:pPr>
        <w:spacing w:after="0" w:line="240" w:lineRule="auto"/>
        <w:ind w:left="-108"/>
        <w:contextualSpacing/>
        <w:jc w:val="center"/>
        <w:rPr>
          <w:b/>
          <w:color w:val="000000" w:themeColor="text1"/>
          <w:sz w:val="24"/>
          <w:szCs w:val="24"/>
        </w:rPr>
      </w:pPr>
      <w:r w:rsidRPr="007538AA">
        <w:rPr>
          <w:b/>
          <w:color w:val="000000" w:themeColor="text1"/>
          <w:sz w:val="24"/>
          <w:szCs w:val="24"/>
        </w:rPr>
        <w:t>для зачисления и перевода на учебно-тренировочный этап</w:t>
      </w:r>
    </w:p>
    <w:tbl>
      <w:tblPr>
        <w:tblStyle w:val="TableGrid"/>
        <w:tblW w:w="9639" w:type="dxa"/>
        <w:jc w:val="center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80"/>
        <w:gridCol w:w="5328"/>
        <w:gridCol w:w="1266"/>
        <w:gridCol w:w="1261"/>
        <w:gridCol w:w="1304"/>
      </w:tblGrid>
      <w:tr w:rsidR="00720579" w:rsidRPr="001D2D13" w:rsidTr="00580740">
        <w:trPr>
          <w:trHeight w:val="292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127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№ </w:t>
            </w:r>
          </w:p>
          <w:p w:rsidR="00720579" w:rsidRPr="001D2D13" w:rsidRDefault="00C205BF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Упражнения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 w:rsidP="0058074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юноши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219"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девушки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579" w:rsidRPr="001D2D13" w:rsidRDefault="00C205BF">
            <w:pPr>
              <w:spacing w:after="0" w:line="259" w:lineRule="auto"/>
              <w:ind w:right="67" w:firstLine="0"/>
              <w:jc w:val="righ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 Нормативны общей физической подготовки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-7"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62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Бег на 60 м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более </w:t>
            </w:r>
          </w:p>
        </w:tc>
      </w:tr>
      <w:tr w:rsidR="00720579" w:rsidRPr="001D2D13" w:rsidTr="00580740">
        <w:trPr>
          <w:trHeight w:val="32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10,9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62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Сгибание и разгибание рук  в упоре лежа на полу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количество раз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9 </w:t>
            </w:r>
          </w:p>
        </w:tc>
      </w:tr>
      <w:tr w:rsidR="00580740" w:rsidRPr="001D2D13" w:rsidTr="00580740">
        <w:trPr>
          <w:trHeight w:val="210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59" w:lineRule="auto"/>
              <w:ind w:left="62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1.3.</w:t>
            </w:r>
          </w:p>
        </w:tc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Наклон вперед из положения стоя на гимнастической </w:t>
            </w:r>
            <w:r>
              <w:rPr>
                <w:sz w:val="24"/>
                <w:szCs w:val="24"/>
              </w:rPr>
              <w:t xml:space="preserve">скамейке </w:t>
            </w:r>
            <w:r w:rsidRPr="001D2D13">
              <w:rPr>
                <w:sz w:val="24"/>
                <w:szCs w:val="24"/>
              </w:rPr>
              <w:t xml:space="preserve">(от уровня скамейки)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см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</w:tr>
      <w:tr w:rsidR="00580740" w:rsidRPr="001D2D13" w:rsidTr="00580740">
        <w:trPr>
          <w:trHeight w:val="192"/>
          <w:jc w:val="center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>
            <w:pPr>
              <w:spacing w:after="0" w:line="259" w:lineRule="auto"/>
              <w:ind w:right="5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+5 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>
            <w:pPr>
              <w:spacing w:after="0" w:line="259" w:lineRule="auto"/>
              <w:ind w:right="5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+6 </w:t>
            </w:r>
          </w:p>
        </w:tc>
      </w:tr>
      <w:tr w:rsidR="00720579" w:rsidRPr="001D2D13" w:rsidTr="00580740">
        <w:trPr>
          <w:trHeight w:val="279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1.4. </w:t>
            </w:r>
          </w:p>
        </w:tc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Прыжок в длину с места  толчком двумя ногами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см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145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 Нормативы специальной физической подготовки для спортивной дисциплины: «волейбол»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Челночный бег 5х6 м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более </w:t>
            </w:r>
          </w:p>
        </w:tc>
      </w:tr>
      <w:tr w:rsidR="00720579" w:rsidRPr="001D2D13" w:rsidTr="00580740">
        <w:trPr>
          <w:trHeight w:val="29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11,5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12,0 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Бросок мяча массой 1 кг из-за головы двумя руками, стоя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8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5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Прыжок в высоту одновременным отталкиванием двумя ногами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см 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менее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35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3.Уровень спортивной квалификации </w:t>
            </w:r>
          </w:p>
        </w:tc>
      </w:tr>
      <w:tr w:rsidR="00720579" w:rsidRPr="001D2D13" w:rsidTr="00580740">
        <w:trPr>
          <w:trHeight w:val="60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Период обучения на этапе спортивной подготовки (до трех лет)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6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не устанавливается </w:t>
            </w:r>
          </w:p>
        </w:tc>
      </w:tr>
      <w:tr w:rsidR="00720579" w:rsidRPr="001D2D13" w:rsidTr="00580740">
        <w:trPr>
          <w:trHeight w:val="221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Период обучения на этапе спортивной подготовки </w:t>
            </w:r>
          </w:p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(сыше трех лет)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38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Спортивные разряды – «третий юношеский спортивный разряд», </w:t>
            </w:r>
          </w:p>
          <w:p w:rsidR="00720579" w:rsidRPr="001D2D13" w:rsidRDefault="00C205BF">
            <w:pPr>
              <w:spacing w:after="0" w:line="238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«второй юношеский спортивный разряд», «первый юношеский </w:t>
            </w:r>
          </w:p>
          <w:p w:rsidR="00720579" w:rsidRPr="001D2D13" w:rsidRDefault="00C205BF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спортивный разряд», спортивные </w:t>
            </w:r>
          </w:p>
          <w:p w:rsidR="00720579" w:rsidRPr="001D2D13" w:rsidRDefault="00C205BF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разряды -«третий спортивный </w:t>
            </w:r>
          </w:p>
          <w:p w:rsidR="00720579" w:rsidRPr="001D2D13" w:rsidRDefault="00C205BF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разряд», «второй спортивный </w:t>
            </w:r>
          </w:p>
          <w:p w:rsidR="00720579" w:rsidRPr="001D2D13" w:rsidRDefault="00C205BF">
            <w:pPr>
              <w:spacing w:after="0" w:line="259" w:lineRule="auto"/>
              <w:ind w:right="5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разряд» </w:t>
            </w:r>
          </w:p>
        </w:tc>
      </w:tr>
    </w:tbl>
    <w:p w:rsidR="00720579" w:rsidRPr="001D2D13" w:rsidRDefault="00C205BF">
      <w:pPr>
        <w:spacing w:after="0" w:line="259" w:lineRule="auto"/>
        <w:ind w:left="65" w:firstLine="0"/>
        <w:jc w:val="center"/>
        <w:rPr>
          <w:sz w:val="24"/>
          <w:szCs w:val="24"/>
        </w:rPr>
      </w:pPr>
      <w:r w:rsidRPr="001D2D13">
        <w:rPr>
          <w:sz w:val="24"/>
          <w:szCs w:val="24"/>
        </w:rPr>
        <w:t xml:space="preserve"> </w:t>
      </w:r>
    </w:p>
    <w:p w:rsidR="00580740" w:rsidRPr="007538AA" w:rsidRDefault="00580740" w:rsidP="00580740">
      <w:pPr>
        <w:spacing w:after="0" w:line="240" w:lineRule="auto"/>
        <w:ind w:left="-108"/>
        <w:contextualSpacing/>
        <w:jc w:val="right"/>
        <w:rPr>
          <w:color w:val="000000" w:themeColor="text1"/>
          <w:sz w:val="24"/>
          <w:szCs w:val="24"/>
        </w:rPr>
      </w:pPr>
      <w:r w:rsidRPr="007538AA">
        <w:rPr>
          <w:color w:val="000000" w:themeColor="text1"/>
          <w:sz w:val="24"/>
          <w:szCs w:val="24"/>
        </w:rPr>
        <w:t>Таблица №14</w:t>
      </w:r>
    </w:p>
    <w:p w:rsidR="00580740" w:rsidRPr="007538AA" w:rsidRDefault="00580740" w:rsidP="00580740">
      <w:pPr>
        <w:spacing w:after="0" w:line="240" w:lineRule="auto"/>
        <w:ind w:left="-108"/>
        <w:contextualSpacing/>
        <w:jc w:val="center"/>
        <w:rPr>
          <w:b/>
          <w:color w:val="000000" w:themeColor="text1"/>
          <w:sz w:val="24"/>
          <w:szCs w:val="24"/>
        </w:rPr>
      </w:pPr>
      <w:r w:rsidRPr="007538AA">
        <w:rPr>
          <w:b/>
          <w:color w:val="000000" w:themeColor="text1"/>
          <w:sz w:val="24"/>
          <w:szCs w:val="24"/>
        </w:rPr>
        <w:t>Нормативы общей физической и специальной физической подготовки</w:t>
      </w:r>
    </w:p>
    <w:p w:rsidR="00580740" w:rsidRPr="007538AA" w:rsidRDefault="00580740" w:rsidP="00580740">
      <w:pPr>
        <w:spacing w:after="0" w:line="240" w:lineRule="auto"/>
        <w:ind w:left="-108"/>
        <w:contextualSpacing/>
        <w:jc w:val="center"/>
        <w:rPr>
          <w:b/>
          <w:color w:val="000000" w:themeColor="text1"/>
          <w:sz w:val="24"/>
          <w:szCs w:val="24"/>
        </w:rPr>
      </w:pPr>
      <w:r w:rsidRPr="007538AA">
        <w:rPr>
          <w:b/>
          <w:color w:val="000000" w:themeColor="text1"/>
          <w:sz w:val="24"/>
          <w:szCs w:val="24"/>
        </w:rPr>
        <w:t>для зачисления и перевода на этап совершенствования спортивного мастерства</w:t>
      </w:r>
    </w:p>
    <w:tbl>
      <w:tblPr>
        <w:tblStyle w:val="TableGrid"/>
        <w:tblW w:w="9639" w:type="dxa"/>
        <w:jc w:val="center"/>
        <w:tblInd w:w="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626"/>
        <w:gridCol w:w="3408"/>
        <w:gridCol w:w="1587"/>
        <w:gridCol w:w="2067"/>
        <w:gridCol w:w="779"/>
        <w:gridCol w:w="1172"/>
      </w:tblGrid>
      <w:tr w:rsidR="00720579" w:rsidRPr="001D2D13" w:rsidTr="00580740">
        <w:trPr>
          <w:trHeight w:val="286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№ </w:t>
            </w:r>
          </w:p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п/п  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Упражнения 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 w:rsidR="00720579" w:rsidRPr="001D2D13" w:rsidTr="00580740">
        <w:trPr>
          <w:trHeight w:val="56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мальчики/юноши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девочки/девушки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1.1.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Бег на 60 м 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с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720579" w:rsidRPr="001D2D13" w:rsidTr="00580740">
        <w:trPr>
          <w:trHeight w:val="141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1.2.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Сгибание и разгибание рук в упоре лежа на полу 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количество </w:t>
            </w:r>
          </w:p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раз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30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15</w:t>
            </w:r>
          </w:p>
        </w:tc>
      </w:tr>
      <w:tr w:rsidR="00720579" w:rsidRPr="001D2D13" w:rsidTr="00580740">
        <w:trPr>
          <w:trHeight w:val="351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1.3.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Подтягивание из виса на высокой перекладине 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количество </w:t>
            </w:r>
          </w:p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раз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12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-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1.4.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Наклон вперед из положения стоя на гимнастической скамье  </w:t>
            </w:r>
          </w:p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(от уровня скамьи) 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см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+11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+15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1.5.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Прыжок в длину с места толчком двумя ногами 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см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</w:t>
            </w:r>
            <w:r w:rsidR="00580740">
              <w:rPr>
                <w:sz w:val="24"/>
                <w:szCs w:val="24"/>
              </w:rPr>
              <w:t>80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1.6.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Поднимание туловища из положения лежа на спине </w:t>
            </w:r>
          </w:p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(за 1 мин) 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количество </w:t>
            </w:r>
          </w:p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lastRenderedPageBreak/>
              <w:t xml:space="preserve">раз </w:t>
            </w:r>
          </w:p>
        </w:tc>
        <w:tc>
          <w:tcPr>
            <w:tcW w:w="4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</w:t>
            </w:r>
          </w:p>
        </w:tc>
      </w:tr>
      <w:tr w:rsidR="00720579" w:rsidRPr="001D2D13" w:rsidTr="0058074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45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38</w:t>
            </w:r>
          </w:p>
        </w:tc>
      </w:tr>
      <w:tr w:rsidR="00720579" w:rsidRPr="001D2D13" w:rsidTr="00580740">
        <w:trPr>
          <w:trHeight w:val="562"/>
          <w:jc w:val="center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 Нормативы специальной физической подготовки для спортивной дисциплины «волейбол»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2.</w:t>
            </w:r>
            <w:r w:rsidR="00580740">
              <w:rPr>
                <w:sz w:val="24"/>
                <w:szCs w:val="24"/>
              </w:rPr>
              <w:t>1</w:t>
            </w:r>
            <w:r w:rsidRPr="001D2D13">
              <w:rPr>
                <w:sz w:val="24"/>
                <w:szCs w:val="24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Челночный бег </w:t>
            </w:r>
            <w:r w:rsidR="00580740">
              <w:rPr>
                <w:sz w:val="24"/>
                <w:szCs w:val="24"/>
              </w:rPr>
              <w:t>5х6</w:t>
            </w:r>
            <w:r w:rsidRPr="001D2D13">
              <w:rPr>
                <w:sz w:val="24"/>
                <w:szCs w:val="24"/>
              </w:rPr>
              <w:t xml:space="preserve"> м «Конверт»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left="89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2.</w:t>
            </w:r>
            <w:r w:rsidR="00580740">
              <w:rPr>
                <w:sz w:val="24"/>
                <w:szCs w:val="24"/>
              </w:rPr>
              <w:t>2</w:t>
            </w:r>
            <w:r w:rsidRPr="001D2D13">
              <w:rPr>
                <w:sz w:val="24"/>
                <w:szCs w:val="24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Бросок мяча весом 1 кг из-за головы двумя руками  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м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left="1888" w:hanging="8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2.</w:t>
            </w:r>
            <w:r w:rsidR="00580740">
              <w:rPr>
                <w:sz w:val="24"/>
                <w:szCs w:val="24"/>
              </w:rPr>
              <w:t>3</w:t>
            </w:r>
            <w:r w:rsidRPr="001D2D13">
              <w:rPr>
                <w:sz w:val="24"/>
                <w:szCs w:val="24"/>
              </w:rPr>
              <w:t>.</w:t>
            </w:r>
          </w:p>
        </w:tc>
        <w:tc>
          <w:tcPr>
            <w:tcW w:w="3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Прыжок в </w:t>
            </w:r>
            <w:r w:rsidR="00580740">
              <w:rPr>
                <w:sz w:val="24"/>
                <w:szCs w:val="24"/>
              </w:rPr>
              <w:t>высоту одновременным отталкиванием двумя ногами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см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579" w:rsidRPr="001D2D13" w:rsidRDefault="00580740" w:rsidP="00580740">
            <w:pPr>
              <w:spacing w:after="0" w:line="240" w:lineRule="auto"/>
              <w:ind w:left="10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720579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0740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580740" w:rsidRPr="001D2D13" w:rsidTr="00580740">
        <w:trPr>
          <w:trHeight w:val="286"/>
          <w:jc w:val="center"/>
        </w:trPr>
        <w:tc>
          <w:tcPr>
            <w:tcW w:w="8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3. Уровень спортивной квалификации 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0740" w:rsidRPr="001D2D13" w:rsidTr="00580740">
        <w:trPr>
          <w:trHeight w:val="288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7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разряд «первый спортивный разряд»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Pr="001D2D13" w:rsidRDefault="00580740" w:rsidP="00580740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20579" w:rsidRPr="001D2D13" w:rsidRDefault="00720579">
      <w:pPr>
        <w:spacing w:after="0" w:line="259" w:lineRule="auto"/>
        <w:ind w:left="65" w:firstLine="0"/>
        <w:jc w:val="center"/>
        <w:rPr>
          <w:sz w:val="24"/>
          <w:szCs w:val="24"/>
        </w:rPr>
      </w:pPr>
    </w:p>
    <w:p w:rsidR="00580740" w:rsidRPr="00580740" w:rsidRDefault="00580740" w:rsidP="00580740">
      <w:pPr>
        <w:spacing w:after="0" w:line="240" w:lineRule="auto"/>
        <w:ind w:left="-108" w:firstLine="0"/>
        <w:contextualSpacing/>
        <w:jc w:val="right"/>
        <w:rPr>
          <w:rFonts w:eastAsia="Calibri"/>
          <w:sz w:val="24"/>
          <w:szCs w:val="24"/>
          <w:lang w:eastAsia="en-US"/>
        </w:rPr>
      </w:pPr>
      <w:r w:rsidRPr="00580740">
        <w:rPr>
          <w:rFonts w:eastAsia="Calibri"/>
          <w:sz w:val="24"/>
          <w:szCs w:val="24"/>
          <w:lang w:eastAsia="en-US"/>
        </w:rPr>
        <w:t>Таблица №15</w:t>
      </w:r>
    </w:p>
    <w:p w:rsidR="00580740" w:rsidRPr="00580740" w:rsidRDefault="00580740" w:rsidP="00580740">
      <w:pPr>
        <w:spacing w:after="0" w:line="240" w:lineRule="auto"/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80740">
        <w:rPr>
          <w:rFonts w:eastAsia="Calibri"/>
          <w:b/>
          <w:sz w:val="24"/>
          <w:szCs w:val="24"/>
          <w:lang w:eastAsia="en-US"/>
        </w:rPr>
        <w:t>Нормативы общей физической и специальной физической подготовки</w:t>
      </w:r>
    </w:p>
    <w:p w:rsidR="00580740" w:rsidRPr="00580740" w:rsidRDefault="00580740" w:rsidP="00580740">
      <w:pPr>
        <w:spacing w:after="0" w:line="240" w:lineRule="auto"/>
        <w:ind w:firstLine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580740">
        <w:rPr>
          <w:rFonts w:eastAsia="Calibri"/>
          <w:b/>
          <w:sz w:val="24"/>
          <w:szCs w:val="24"/>
          <w:lang w:eastAsia="en-US"/>
        </w:rPr>
        <w:t>для зачисления и перевода на этап высшего спортивного мастерства</w:t>
      </w:r>
    </w:p>
    <w:tbl>
      <w:tblPr>
        <w:tblStyle w:val="TableGrid"/>
        <w:tblW w:w="9639" w:type="dxa"/>
        <w:jc w:val="center"/>
        <w:tblInd w:w="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646"/>
        <w:gridCol w:w="3555"/>
        <w:gridCol w:w="1616"/>
        <w:gridCol w:w="1847"/>
        <w:gridCol w:w="1975"/>
      </w:tblGrid>
      <w:tr w:rsidR="00720579" w:rsidRPr="001D2D13" w:rsidTr="00580740">
        <w:trPr>
          <w:trHeight w:val="288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226"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№ </w:t>
            </w:r>
          </w:p>
          <w:p w:rsidR="00720579" w:rsidRPr="001D2D13" w:rsidRDefault="00C205BF" w:rsidP="00580740">
            <w:pPr>
              <w:spacing w:after="0" w:line="259" w:lineRule="auto"/>
              <w:ind w:right="154" w:firstLine="0"/>
              <w:jc w:val="righ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п/п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 w:rsidP="00580740">
            <w:pPr>
              <w:spacing w:after="0" w:line="259" w:lineRule="auto"/>
              <w:ind w:left="2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Упражнения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Единица измерения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 w:rsidP="00580740">
            <w:pPr>
              <w:spacing w:after="0" w:line="259" w:lineRule="auto"/>
              <w:ind w:left="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</w:tc>
      </w:tr>
      <w:tr w:rsidR="00720579" w:rsidRPr="001D2D13" w:rsidTr="00580740">
        <w:trPr>
          <w:trHeight w:val="8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юноши/</w:t>
            </w:r>
          </w:p>
          <w:p w:rsidR="00720579" w:rsidRPr="001D2D13" w:rsidRDefault="00580740" w:rsidP="00580740">
            <w:pPr>
              <w:spacing w:after="0" w:line="259" w:lineRule="auto"/>
              <w:ind w:left="5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юниоры/ мужчины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девушки/</w:t>
            </w:r>
          </w:p>
          <w:p w:rsidR="00720579" w:rsidRPr="001D2D13" w:rsidRDefault="00C205BF" w:rsidP="00580740">
            <w:pPr>
              <w:spacing w:after="0" w:line="259" w:lineRule="auto"/>
              <w:ind w:left="6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юниорки/ женщины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 Нормативы общей физической подготовки 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>
            <w:pPr>
              <w:spacing w:after="0" w:line="259" w:lineRule="auto"/>
              <w:ind w:right="136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>
            <w:pPr>
              <w:spacing w:after="0" w:line="259" w:lineRule="auto"/>
              <w:ind w:left="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60 м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59" w:lineRule="auto"/>
              <w:ind w:right="136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Сгибание и разги</w:t>
            </w:r>
            <w:r w:rsidR="00580740">
              <w:rPr>
                <w:sz w:val="24"/>
                <w:szCs w:val="24"/>
              </w:rPr>
              <w:t>бание рук в упоре лежа на полу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Default="00C205BF" w:rsidP="00580740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количество</w:t>
            </w:r>
          </w:p>
          <w:p w:rsidR="00720579" w:rsidRPr="001D2D13" w:rsidRDefault="00C205BF" w:rsidP="00580740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раз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0579" w:rsidRPr="001D2D13" w:rsidRDefault="00580740" w:rsidP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59" w:lineRule="auto"/>
              <w:ind w:right="136" w:firstLine="0"/>
              <w:jc w:val="righ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1.3.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Подтягивание </w:t>
            </w:r>
            <w:r w:rsidR="00580740">
              <w:rPr>
                <w:sz w:val="24"/>
                <w:szCs w:val="24"/>
              </w:rPr>
              <w:t>из виса на высокой перекладине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Default="00C205BF" w:rsidP="00580740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количество</w:t>
            </w:r>
          </w:p>
          <w:p w:rsidR="00720579" w:rsidRPr="001D2D13" w:rsidRDefault="00C205BF" w:rsidP="00580740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раз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20579" w:rsidRPr="001D2D13" w:rsidRDefault="00580740" w:rsidP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59" w:lineRule="auto"/>
              <w:ind w:right="136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38" w:lineRule="auto"/>
              <w:ind w:left="4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Наклон вперед из положения</w:t>
            </w:r>
            <w:r w:rsidR="00580740">
              <w:rPr>
                <w:sz w:val="24"/>
                <w:szCs w:val="24"/>
              </w:rPr>
              <w:t xml:space="preserve"> стоя на гимнастической скамье</w:t>
            </w:r>
          </w:p>
          <w:p w:rsidR="00720579" w:rsidRPr="001D2D13" w:rsidRDefault="00580740">
            <w:pPr>
              <w:spacing w:after="0" w:line="259" w:lineRule="auto"/>
              <w:ind w:left="2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уровня скамьи)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см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>
            <w:pPr>
              <w:spacing w:after="0" w:line="259" w:lineRule="auto"/>
              <w:ind w:left="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59" w:lineRule="auto"/>
              <w:ind w:right="136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Прыжок в длин</w:t>
            </w:r>
            <w:r w:rsidR="00580740">
              <w:rPr>
                <w:sz w:val="24"/>
                <w:szCs w:val="24"/>
              </w:rPr>
              <w:t>у с места толчком двумя ногами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см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 w:rsidP="00580740">
            <w:pPr>
              <w:spacing w:after="0" w:line="259" w:lineRule="auto"/>
              <w:ind w:right="136" w:firstLine="0"/>
              <w:jc w:val="righ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1.6.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451" w:right="306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Поднимание туловища из положения лежа на спине  (за 1 мин) 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740" w:rsidRDefault="00C205BF" w:rsidP="00580740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количество</w:t>
            </w:r>
          </w:p>
          <w:p w:rsidR="00720579" w:rsidRPr="001D2D13" w:rsidRDefault="00C205BF" w:rsidP="00580740">
            <w:pPr>
              <w:spacing w:after="0" w:line="259" w:lineRule="auto"/>
              <w:ind w:left="70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раз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55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1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 Нормативы специальной физической подготовки для спортивной дисциплины «волейбол» 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580740" w:rsidP="00580740">
            <w:pPr>
              <w:spacing w:after="0" w:line="259" w:lineRule="auto"/>
              <w:ind w:right="136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28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Ч</w:t>
            </w:r>
            <w:r w:rsidR="00580740">
              <w:rPr>
                <w:sz w:val="24"/>
                <w:szCs w:val="24"/>
              </w:rPr>
              <w:t>елночный бег 5x6 м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1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136" w:firstLine="0"/>
              <w:jc w:val="righ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2.2.  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Бросок мяча массой 1 кг из-за головы двумя руками, стоя 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1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right="136" w:firstLine="0"/>
              <w:jc w:val="righ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2.3.  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Прыжок в высоту одновременным отталкиванием двумя ногами  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79" w:rsidRPr="001D2D13" w:rsidRDefault="00C205BF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см 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</w:p>
        </w:tc>
      </w:tr>
      <w:tr w:rsidR="00720579" w:rsidRPr="001D2D13" w:rsidTr="00580740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580740">
            <w:pPr>
              <w:spacing w:after="0" w:line="259" w:lineRule="auto"/>
              <w:ind w:left="1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3.Уровень спортивной квалификации </w:t>
            </w:r>
          </w:p>
        </w:tc>
      </w:tr>
      <w:tr w:rsidR="00720579" w:rsidRPr="001D2D13" w:rsidTr="00580740">
        <w:trPr>
          <w:trHeight w:val="28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146"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9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4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Спортивный разряд «кандидат в мастера спорта» </w:t>
            </w:r>
          </w:p>
        </w:tc>
      </w:tr>
    </w:tbl>
    <w:p w:rsidR="00580740" w:rsidRPr="00580740" w:rsidRDefault="00580740" w:rsidP="00580740">
      <w:pPr>
        <w:spacing w:after="0" w:line="259" w:lineRule="auto"/>
        <w:ind w:firstLine="709"/>
        <w:jc w:val="left"/>
        <w:rPr>
          <w:rFonts w:eastAsia="Calibri"/>
          <w:color w:val="auto"/>
          <w:sz w:val="24"/>
          <w:szCs w:val="24"/>
          <w:lang w:eastAsia="en-US"/>
        </w:rPr>
      </w:pPr>
      <w:r w:rsidRPr="00580740">
        <w:rPr>
          <w:rFonts w:eastAsia="Calibri"/>
          <w:color w:val="auto"/>
          <w:sz w:val="24"/>
          <w:szCs w:val="24"/>
          <w:lang w:eastAsia="en-US"/>
        </w:rPr>
        <w:t>3.4. Требования к технике безопасности в условиях учебно-тренировочных занятий.</w:t>
      </w:r>
    </w:p>
    <w:p w:rsidR="00580740" w:rsidRPr="00580740" w:rsidRDefault="00580740" w:rsidP="00580740">
      <w:pPr>
        <w:spacing w:after="0" w:line="240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580740">
        <w:rPr>
          <w:rFonts w:eastAsia="Calibri"/>
          <w:color w:val="auto"/>
          <w:sz w:val="24"/>
          <w:szCs w:val="24"/>
          <w:lang w:eastAsia="en-US"/>
        </w:rPr>
        <w:t>Учебно-тренировочные занятия, физкультурные и спортивные мероприятия разрешается проводить:</w:t>
      </w:r>
    </w:p>
    <w:p w:rsidR="00580740" w:rsidRPr="00580740" w:rsidRDefault="00580740" w:rsidP="00580740">
      <w:pPr>
        <w:spacing w:after="0" w:line="240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580740">
        <w:rPr>
          <w:rFonts w:eastAsia="Calibri"/>
          <w:color w:val="auto"/>
          <w:sz w:val="24"/>
          <w:szCs w:val="24"/>
          <w:lang w:eastAsia="en-US"/>
        </w:rPr>
        <w:lastRenderedPageBreak/>
        <w:t>- при условии наличия соответствующей квалификации тренерско-преподавательского состава, медицинского и иного персонала;</w:t>
      </w:r>
    </w:p>
    <w:p w:rsidR="00580740" w:rsidRPr="00580740" w:rsidRDefault="00580740" w:rsidP="00580740">
      <w:pPr>
        <w:spacing w:after="0" w:line="240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580740">
        <w:rPr>
          <w:rFonts w:eastAsia="Calibri"/>
          <w:color w:val="auto"/>
          <w:sz w:val="24"/>
          <w:szCs w:val="24"/>
          <w:lang w:eastAsia="en-US"/>
        </w:rPr>
        <w:t>- при наличии медицинского допуска у обучающихся к физкультурно-спортивным занятиям;</w:t>
      </w:r>
    </w:p>
    <w:p w:rsidR="00580740" w:rsidRPr="00580740" w:rsidRDefault="00580740" w:rsidP="00580740">
      <w:pPr>
        <w:spacing w:after="0" w:line="240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580740">
        <w:rPr>
          <w:rFonts w:eastAsia="Calibri"/>
          <w:color w:val="auto"/>
          <w:sz w:val="24"/>
          <w:szCs w:val="24"/>
          <w:lang w:eastAsia="en-US"/>
        </w:rPr>
        <w:t>- при соответствии спортивной экипировки санитарно-гигиеническим нормам, правилам спортивных соревнований и методике учебно-тренировочного процесса;</w:t>
      </w:r>
    </w:p>
    <w:p w:rsidR="00580740" w:rsidRPr="00580740" w:rsidRDefault="00580740" w:rsidP="00580740">
      <w:pPr>
        <w:spacing w:after="0" w:line="240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580740">
        <w:rPr>
          <w:rFonts w:eastAsia="Calibri"/>
          <w:color w:val="auto"/>
          <w:sz w:val="24"/>
          <w:szCs w:val="24"/>
          <w:lang w:eastAsia="en-US"/>
        </w:rPr>
        <w:t>- при соответствии мест проведения учебно-тренировочного процесса, спортивных соревнований, физкультурных и спортивных мероприятий санитарным нормами условиям безопасности;</w:t>
      </w:r>
    </w:p>
    <w:p w:rsidR="00580740" w:rsidRPr="00580740" w:rsidRDefault="00580740" w:rsidP="00580740">
      <w:pPr>
        <w:spacing w:after="0" w:line="240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580740">
        <w:rPr>
          <w:rFonts w:eastAsia="Calibri"/>
          <w:color w:val="auto"/>
          <w:sz w:val="24"/>
          <w:szCs w:val="24"/>
          <w:lang w:eastAsia="en-US"/>
        </w:rPr>
        <w:t>- при условии готовности места проведения, инвентаря и оборудования</w:t>
      </w:r>
      <w:r w:rsidRPr="00580740">
        <w:rPr>
          <w:rFonts w:eastAsia="Calibri"/>
          <w:color w:val="auto"/>
          <w:sz w:val="24"/>
          <w:szCs w:val="24"/>
          <w:lang w:eastAsia="en-US"/>
        </w:rPr>
        <w:br/>
        <w:t>к конкретному мероприятию;</w:t>
      </w:r>
    </w:p>
    <w:p w:rsidR="00580740" w:rsidRPr="00580740" w:rsidRDefault="00580740" w:rsidP="00580740">
      <w:pPr>
        <w:spacing w:after="0" w:line="240" w:lineRule="auto"/>
        <w:ind w:firstLine="709"/>
        <w:rPr>
          <w:rFonts w:eastAsia="Calibri"/>
          <w:color w:val="auto"/>
          <w:sz w:val="24"/>
          <w:szCs w:val="24"/>
          <w:lang w:eastAsia="en-US"/>
        </w:rPr>
      </w:pPr>
      <w:r w:rsidRPr="00580740">
        <w:rPr>
          <w:rFonts w:eastAsia="Calibri"/>
          <w:color w:val="auto"/>
          <w:sz w:val="24"/>
          <w:szCs w:val="24"/>
          <w:lang w:eastAsia="en-US"/>
        </w:rPr>
        <w:t>- при ознакомлении каждого обучающегося с правилами техники безопасности.</w:t>
      </w:r>
    </w:p>
    <w:p w:rsidR="00720579" w:rsidRPr="001D2D13" w:rsidRDefault="00720579">
      <w:pPr>
        <w:ind w:left="-15" w:right="10"/>
        <w:rPr>
          <w:sz w:val="24"/>
          <w:szCs w:val="24"/>
        </w:rPr>
      </w:pPr>
    </w:p>
    <w:p w:rsidR="00720579" w:rsidRDefault="00C205BF">
      <w:pPr>
        <w:spacing w:after="0" w:line="259" w:lineRule="auto"/>
        <w:ind w:firstLine="0"/>
        <w:jc w:val="left"/>
        <w:rPr>
          <w:sz w:val="24"/>
          <w:szCs w:val="24"/>
        </w:rPr>
      </w:pPr>
      <w:r w:rsidRPr="001D2D13">
        <w:rPr>
          <w:sz w:val="24"/>
          <w:szCs w:val="24"/>
        </w:rPr>
        <w:t xml:space="preserve"> </w:t>
      </w: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580740" w:rsidRPr="001D2D13" w:rsidRDefault="00580740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720579" w:rsidRPr="00580740" w:rsidRDefault="00580740">
      <w:pPr>
        <w:spacing w:after="15"/>
        <w:ind w:left="714" w:right="710" w:hanging="10"/>
        <w:jc w:val="center"/>
        <w:rPr>
          <w:b/>
          <w:sz w:val="24"/>
          <w:szCs w:val="24"/>
        </w:rPr>
      </w:pPr>
      <w:r w:rsidRPr="00580740">
        <w:rPr>
          <w:b/>
          <w:sz w:val="24"/>
          <w:szCs w:val="24"/>
        </w:rPr>
        <w:lastRenderedPageBreak/>
        <w:t xml:space="preserve">IV. РАБОЧАЯ ПРОГРАММА ПО ВИДУ СПОРТА </w:t>
      </w:r>
      <w:r>
        <w:rPr>
          <w:b/>
          <w:sz w:val="24"/>
          <w:szCs w:val="24"/>
        </w:rPr>
        <w:t>«ВОЛЕЙБОЛ»</w:t>
      </w:r>
    </w:p>
    <w:p w:rsidR="00720579" w:rsidRPr="001D2D13" w:rsidRDefault="00C205BF">
      <w:pPr>
        <w:spacing w:after="0" w:line="259" w:lineRule="auto"/>
        <w:ind w:left="770" w:firstLine="0"/>
        <w:jc w:val="center"/>
        <w:rPr>
          <w:sz w:val="24"/>
          <w:szCs w:val="24"/>
        </w:rPr>
      </w:pPr>
      <w:r w:rsidRPr="001D2D13">
        <w:rPr>
          <w:sz w:val="24"/>
          <w:szCs w:val="24"/>
        </w:rPr>
        <w:t xml:space="preserve"> </w:t>
      </w:r>
    </w:p>
    <w:p w:rsidR="00720579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Рабочая программа тренера-преподавателя составляется на каждый реализуемый этап спортивной подготовки на основании данной Программы спортивной подготовки разработанной Учреждением. Рабочая программа тренера-преподавателя обеспечивает достижение планируемых результатов освоения дополнительной образовательной Программы спортивной подготовки по виду спорту на этапах спортивной подготовки. Функции рабочей программы</w:t>
      </w:r>
      <w:r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тренера-преподавателя: нормативная, то есть является документом, обязательным для выполнения тренером-преподавателем в полном объеме; целеполагающая, то есть определяет ценности и задачи, ради достижения которых она введена на этапах спортивной подготовки по годам обучения; содержательная, то есть фиксирует состав элементов содержания, подлежащих усвоению обучающимися (требования к минимуму содержания); 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 оценочная, то есть выявляет уровни усвоения элементов содержания, объекты контроля и критерии оценки уровня освоения дополнительной образовательной программы спортивной подготовки обучающихся.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Этап начальной подготовки (возраст обучающихся 8-10 лет)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Цель, задачи и преимущественная направленность этапа: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формирование устойчивого интереса к занятиям спортом;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укрепление здоровья и содействие гармоничному развитию организма волейболистов;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всестороннее гармоничное воспитание физических качеств;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формирование широкого круга двигательных умений и навыков;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освоение основ техники и тактики волейбола;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адаптация к игровой и соревновательной деятельности;</w:t>
      </w:r>
    </w:p>
    <w:p w:rsid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выявление перспективных юных обучающихся для дальнейших занятий волейболом.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Учебно-тренировочный этап: (возраст обучающихся 11-15 лет)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Цель, задачи и преимущественная направленность этапа: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повышение уровня общей и специальной физической, технической, тактической и психологической подготовленности;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приобретение нача</w:t>
      </w:r>
      <w:r>
        <w:rPr>
          <w:sz w:val="24"/>
          <w:szCs w:val="24"/>
        </w:rPr>
        <w:t>льного соревновательного опыта;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формирование спортивной мотивации и стойкого интереса к занятиям волейболом;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укрепление здоровья и содействие гармоничному развитию организма обучающихся;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отбор</w:t>
      </w:r>
      <w:r w:rsidRPr="00580740">
        <w:rPr>
          <w:sz w:val="24"/>
          <w:szCs w:val="24"/>
        </w:rPr>
        <w:tab/>
        <w:t>перспективных</w:t>
      </w:r>
      <w:r w:rsidRPr="00580740">
        <w:rPr>
          <w:sz w:val="24"/>
          <w:szCs w:val="24"/>
        </w:rPr>
        <w:tab/>
        <w:t>обучающихся</w:t>
      </w:r>
      <w:r w:rsidRPr="00580740">
        <w:rPr>
          <w:sz w:val="24"/>
          <w:szCs w:val="24"/>
        </w:rPr>
        <w:tab/>
        <w:t>для</w:t>
      </w:r>
      <w:r w:rsidRPr="00580740">
        <w:rPr>
          <w:sz w:val="24"/>
          <w:szCs w:val="24"/>
        </w:rPr>
        <w:tab/>
        <w:t>дальнейших</w:t>
      </w:r>
      <w:r w:rsidRPr="00580740">
        <w:rPr>
          <w:sz w:val="24"/>
          <w:szCs w:val="24"/>
        </w:rPr>
        <w:tab/>
        <w:t>занятий волейболом;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повышение</w:t>
      </w:r>
      <w:r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теоретической,</w:t>
      </w:r>
      <w:r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техникотактической подготовленности, функционального состояния обучающихся;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целенаправленное</w:t>
      </w:r>
      <w:r w:rsidRPr="00580740">
        <w:rPr>
          <w:sz w:val="24"/>
          <w:szCs w:val="24"/>
        </w:rPr>
        <w:tab/>
        <w:t>воспитание</w:t>
      </w:r>
      <w:r w:rsidRPr="00580740">
        <w:rPr>
          <w:sz w:val="24"/>
          <w:szCs w:val="24"/>
        </w:rPr>
        <w:tab/>
        <w:t>специальных</w:t>
      </w:r>
      <w:r w:rsidRPr="00580740">
        <w:rPr>
          <w:sz w:val="24"/>
          <w:szCs w:val="24"/>
        </w:rPr>
        <w:tab/>
        <w:t>физических</w:t>
      </w:r>
      <w:r w:rsidRPr="00580740">
        <w:rPr>
          <w:sz w:val="24"/>
          <w:szCs w:val="24"/>
        </w:rPr>
        <w:tab/>
        <w:t>качеств</w:t>
      </w:r>
      <w:r w:rsidRPr="00580740">
        <w:rPr>
          <w:sz w:val="24"/>
          <w:szCs w:val="24"/>
        </w:rPr>
        <w:tab/>
        <w:t>и гармоничное воспитание общих физических качеств;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накопление</w:t>
      </w:r>
      <w:r w:rsidRPr="00580740">
        <w:rPr>
          <w:sz w:val="24"/>
          <w:szCs w:val="24"/>
        </w:rPr>
        <w:tab/>
        <w:t>соревновательного</w:t>
      </w:r>
      <w:r w:rsidRPr="00580740">
        <w:rPr>
          <w:sz w:val="24"/>
          <w:szCs w:val="24"/>
        </w:rPr>
        <w:tab/>
        <w:t>опыта</w:t>
      </w:r>
      <w:r w:rsidRPr="00580740">
        <w:rPr>
          <w:sz w:val="24"/>
          <w:szCs w:val="24"/>
        </w:rPr>
        <w:tab/>
        <w:t>и</w:t>
      </w:r>
      <w:r w:rsidRPr="00580740">
        <w:rPr>
          <w:sz w:val="24"/>
          <w:szCs w:val="24"/>
        </w:rPr>
        <w:tab/>
        <w:t>достижение</w:t>
      </w:r>
      <w:r w:rsidRPr="00580740">
        <w:rPr>
          <w:sz w:val="24"/>
          <w:szCs w:val="24"/>
        </w:rPr>
        <w:tab/>
        <w:t>стабильности выступления на официальных спортивных соревнованиях по волейболу;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укрепление здоровья и содействие гармоничному развитию организма обучающихся.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Этап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совершенствования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спортивного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мастерства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и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высшего спортивного мастерства (возраст обучающихся с 14 лет не ограничен)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Цель, задачи и преимущественная направленность этапов: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дальнейшее воспитание физических качеств;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целенаправленная соревновательная подготовка;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совершенствование тактических действий;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укрепление здоровья и содействие гармоничному развитию организма обучающихся;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адаптация к повышенным нагрузкам и дальнейшее их увеличение;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повышение психической устойчивости обучающихся к нагрузкам;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изучение методики спортивной тренировки.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выполнять план индивидуальной подготовки;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знать и соблюдать антидопинговые правила, н</w:t>
      </w:r>
      <w:r>
        <w:rPr>
          <w:sz w:val="24"/>
          <w:szCs w:val="24"/>
        </w:rPr>
        <w:t>е иметь нарушений таких правил;</w:t>
      </w:r>
    </w:p>
    <w:p w:rsid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t xml:space="preserve">Программный материал для учебно-тренировочных занятий на этапе начальной </w:t>
      </w:r>
      <w:r w:rsidRPr="00580740">
        <w:rPr>
          <w:sz w:val="24"/>
          <w:szCs w:val="24"/>
        </w:rPr>
        <w:t>подготовки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1.</w:t>
      </w:r>
      <w:r w:rsidRPr="00580740">
        <w:rPr>
          <w:sz w:val="24"/>
          <w:szCs w:val="24"/>
        </w:rPr>
        <w:tab/>
        <w:t>Теоретическая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физическая культура и спорт в России.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история вида спорта волейбол.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нагрузка и отдых.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основные правила соревнований.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t>2.</w:t>
      </w:r>
      <w:r w:rsidRPr="000139AB">
        <w:rPr>
          <w:color w:val="000000" w:themeColor="text1"/>
          <w:sz w:val="24"/>
          <w:szCs w:val="24"/>
        </w:rPr>
        <w:tab/>
        <w:t>Физическая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Общая физическая подготовка (ОФП)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 для мышц рук и плечевого пояса (индивидуальные, парами, с использованиями набивных мячей и др.);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для мышц туловища и шеи (наклоны и повороты головы влево, вправо и др.); - многоборья: спринтерские, прыжковые, метательные, смешанные (от 3-х до 5 видов);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подвижные игры, эстафеты.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Специальная физическая подготовка (СФП):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 для привития навыков быстроты и ловкости;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 для развития прыгучести, скоростно-силовых качеств;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 для развития качеств, необходимых при выполнении приема, подач и передач мяча;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t>3.</w:t>
      </w:r>
      <w:r w:rsidRPr="000139AB">
        <w:rPr>
          <w:color w:val="000000" w:themeColor="text1"/>
          <w:sz w:val="24"/>
          <w:szCs w:val="24"/>
        </w:rPr>
        <w:tab/>
        <w:t>Техническая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Техника нападения (упражнения):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действия без мяча.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перемещения и стойки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перемещения и стойки (прыжки на месте у сетки, после перемещения и остановки, сочетание способов перемещений с остановками, прыжками)</w:t>
      </w:r>
    </w:p>
    <w:p w:rsidR="00580740" w:rsidRPr="00580740" w:rsidRDefault="00580740" w:rsidP="000139AB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действия с мя</w:t>
      </w:r>
      <w:r w:rsidR="000139AB">
        <w:rPr>
          <w:sz w:val="24"/>
          <w:szCs w:val="24"/>
        </w:rPr>
        <w:t>чом Передача мяча (упражнения):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мяча сверху двумя руками. Передача мяча в стену, варьируя высоту и расстояние от стены. Передача мяча в стену с перемещением. Передача на точность (ориентир);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мяча сверху двумя руками из глубины площадки к сетке для нападающего удара;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мяча у сетки сверху двумя руками, стоя спиной в направлении передачи;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-</w:t>
      </w:r>
      <w:r w:rsidRPr="00580740">
        <w:rPr>
          <w:sz w:val="24"/>
          <w:szCs w:val="24"/>
        </w:rPr>
        <w:tab/>
        <w:t>передача мяча сверху двумя руками с места и после перемещений;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сверху двумя руками в прыжке (вперед-вверх);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отбивание мяча кулаком через сетку в непосредственной близости от сетки, стоя и в прыжке, в положении лицом, боком и спиной к сетке с места и после перемещений.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Подача мяча (упражнения):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верхняя прямая подача. Подача в левую и правую половины площадки. Подача в зону 6.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соревнование на большее количество правильно выполненных подач. Нападающий удар (упражнения):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прямой нападающий удар сильнейшей рукой, с различных по высоте и расстоянию передач у сетки.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нападающий удар слабейшей рукой. Бросок теннисного мяча через сетку в прыжке с разбега.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Нападающий удар с собственного набрасывания.</w:t>
      </w:r>
    </w:p>
    <w:p w:rsidR="000139AB" w:rsidRDefault="00580740" w:rsidP="000139AB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нападающий удар с переводом вправо из зоны 2 с поворотом туловища вправ</w:t>
      </w:r>
      <w:r w:rsidR="000139AB">
        <w:rPr>
          <w:sz w:val="24"/>
          <w:szCs w:val="24"/>
        </w:rPr>
        <w:t xml:space="preserve">о. Техника защиты (упражнения): </w:t>
      </w:r>
      <w:r w:rsidRPr="00580740">
        <w:rPr>
          <w:sz w:val="24"/>
          <w:szCs w:val="24"/>
        </w:rPr>
        <w:t xml:space="preserve">Действия без мяча. Действия с мячом. </w:t>
      </w:r>
    </w:p>
    <w:p w:rsidR="00580740" w:rsidRPr="00580740" w:rsidRDefault="00580740" w:rsidP="000139AB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Перемещение и стойки: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стартовая стойка в сочетании с перемещениями, падения и перекаты после падений, сочетание способов перемещений, перемещений с падениями.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>
        <w:rPr>
          <w:sz w:val="24"/>
          <w:szCs w:val="24"/>
        </w:rPr>
        <w:t>Прием мяча (упражнения):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сверху от несильных подач;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снизу двумя руками. Прием мяча снизу во встречных колоннах (расстояние до 4 м). Прием снизу двумя руками от верхней прямой подачи (6-8 м). Прием мяча снизу после обманной передачи двумя руками через сетку;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сверху после нападающего удара средний силы с собственного набрасывания. Блокирование (упражнения):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одиночное блокирование прямого нападающего удара «по диагонали» в зонах 2,3,4. Блокирование, стоя на гимнастической скамейке;</w:t>
      </w:r>
    </w:p>
    <w:p w:rsid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блокирование нападающего удара с высоких и средних передач.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t>4.</w:t>
      </w:r>
      <w:r w:rsidRPr="000139AB">
        <w:rPr>
          <w:color w:val="000000" w:themeColor="text1"/>
          <w:sz w:val="24"/>
          <w:szCs w:val="24"/>
        </w:rPr>
        <w:tab/>
        <w:t>Тактическая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Тактика нападения.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Индивидуальные действия. Действия без мяча. Выбор места: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для выполнения второй передачи (у сетки лицом и спиной в направлении передачи);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для выполнения нападающего удара (прямого слабейшей рукой);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для выполнения подачи. Действия с мячом. Передача мяча (упражнения):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вторая передача (из зоны 2) в зоны 3 и 4 (чередование), к которым передающий обращен лицом;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вторая передача (из зоны 3) игроком в зоны 2 и 4, стоя лицом и спиной к ним (чередование);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имитация второй передачи и обман (передача через сетку в свободную зону соперника);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 способа отбивания мяча через сетку (передача сверху двумя руками, кулаком, снизу).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Подача (упражнения):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чередование верхней пря</w:t>
      </w:r>
      <w:r>
        <w:rPr>
          <w:sz w:val="24"/>
          <w:szCs w:val="24"/>
        </w:rPr>
        <w:t>мой подачи и нацеленной подачи;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подача на игрока, слабо владеющего приемом мяча;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подача на игрока, вышедшего после замены;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-</w:t>
      </w:r>
      <w:r w:rsidRPr="00580740">
        <w:rPr>
          <w:sz w:val="24"/>
          <w:szCs w:val="24"/>
        </w:rPr>
        <w:tab/>
        <w:t>подача на сильнейшего игрока соперника, плохо владеющего приемом мяча. Групповые действия: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Взаимодействие игроков передней линии (при 2-й передаче):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игрока зоны 4 с игроком зоны 3;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игрока зоны 2 с игроками зон 3,4 (чередование);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игрока зоны 3 с игроками зон 2,4 при первой передаче для нападающего удара. Взаимодействие игроков передней и задней линии (при первой передаче):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6,5 и 1 с игроком зоны 3 (при приеме верхних подач); Командные действия: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Система игры со второй передачи игрока передней линии: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подачи и первая передача игроку зоны 3, вторая передача игрокам зон 2,4 (чередование);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верхних подач и первая передача в зону 2, вторая передача в зоны 3,4. Тактика защиты: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Индивидуальные действия. Действия без мяча.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Выбор места: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 приеме верхней прямой подачи, при страховке партнера, принимающего мяч (от подачи, нападающего удара), блокирующих, нападающих.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Действия с мячом: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 способа приема подачи (сверху, снизу двумя руками, сверху);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 способа приема мяча от обманных передач (сверху и снизу 2-мя руками и одной);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 способа перемещений и способа приема мяча от нападающих ударов; Групповые действия: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Взаимодействие игроков внутри линии и между ними: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взаимодействие игроков задней линии между собой (6,5,1) (страховка партнера при приеме подачи, нападающих ударов, обманных передач);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взаимодействие игроков передней линии (зон 4, 2 и 3);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взаимодействие игроков передней и задней линий;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игрока зоны 5 и зоны 1 с игроками зон 4 и 2 при приеме мяча от нападающего удара и обманных передач.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Командные действия: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Прием подачи: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расположение игроков при приеме подач, когда вторую передачу выполняет игрок зоны 3;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расположение игроков при приеме подач, когда вторую передачу выполняет игрок зоны 2 (игрок зоны 3 оттянут назад);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расположение игроков при приеме подачи, когда игрок зоны 2 стоит у сетки, а игрок зоны 3 оттянут и находится в районе зоны 2. После приема игрок зоны 2 перемещается в зону 3 для выполнения второй передачи, а игрок зоны 3 выполняет функции нападающего в зоне 2. Системы игры: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t>Интегральная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чередование подготовительных и подводящих упражнений по отдельным техническим приемам;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чередование подготовительных упражнений для развития специальных качеств и выполнения технических приемов;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чередование изученных технических приемов в различных сочетаниях: в нападении, в защите, в нападении и защите.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-</w:t>
      </w:r>
      <w:r w:rsidRPr="00580740">
        <w:rPr>
          <w:sz w:val="24"/>
          <w:szCs w:val="24"/>
        </w:rPr>
        <w:tab/>
        <w:t>чередование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изученных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тактических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действий: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индивидуальных, групповых, командных – в нападении, защите, нападении и защите.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многократное выполнение изученных технических приемов – отдельно и в сочетаниях.</w:t>
      </w:r>
    </w:p>
    <w:p w:rsid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многократное выполнение изученных тактических действий.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учебные игры с заданиями на обязательное применение изученных технических приемов и тактических действий.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контрольные и календарные игры с применением изученного технико- тактического арсенала в соревновательных условиях.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t>Морально-волевая подготовка (психологическая):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Воспитание волевых качеств – важное условие преодоления трудностей, с которыми сталкивается обучающийся в процессе учебно-тренировочной и соревновательной деятельности.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Основными волевыми качествами являются: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целеустремленность и настойчивость, которые выражаются в ясном осознании целей и задач, стоящих перед обучающимися, в активном и неуклонном стремлении к повышению спортивного мастерства, в трудолюбии;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выдержка и самообладание. Выражаются в преодолении отрицательных, неблагоприятных эмоциональных состояний в преодолении нарастающего утомления;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решительность и смелость. Выражаются в способности своевременно находить и принимать обдуманные решения в ответственные моменты игры и без колебаний приводить их в исполнение;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инициативность и дисциплинированность. Выражаются в способности обучающегося вносить в игру творчество, не поддаваться влиянию других людей и их действий.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t>Восстановительные средства и мероприятия: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массаж, самомассаж, закаливание, душ (гидромассаж), сауна, бассейн, прогулки;</w:t>
      </w:r>
    </w:p>
    <w:p w:rsidR="00580740" w:rsidRPr="00580740" w:rsidRDefault="00580740" w:rsidP="00580740">
      <w:pPr>
        <w:spacing w:after="0" w:line="259" w:lineRule="auto"/>
        <w:ind w:firstLine="704"/>
        <w:rPr>
          <w:b/>
          <w:sz w:val="24"/>
          <w:szCs w:val="24"/>
        </w:rPr>
      </w:pPr>
      <w:r w:rsidRPr="00580740">
        <w:rPr>
          <w:b/>
          <w:sz w:val="24"/>
          <w:szCs w:val="24"/>
        </w:rPr>
        <w:t>Программный материал для учебно-тренировочных занятий на учебно-тренировочном этапе (этапе спортивной специализации)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Теоретическая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сведения о строении и функциях организма человека;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гигиена тренировочного процесса, врачебный контроль, самоконтроль, оказание первой помощи;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основы техники и тактики игры в волейбол. Основы методики обучения элементам волейбола;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правила</w:t>
      </w:r>
      <w:r w:rsidRPr="00580740">
        <w:rPr>
          <w:sz w:val="24"/>
          <w:szCs w:val="24"/>
        </w:rPr>
        <w:tab/>
        <w:t>судейства</w:t>
      </w:r>
      <w:r w:rsidRPr="00580740">
        <w:rPr>
          <w:sz w:val="24"/>
          <w:szCs w:val="24"/>
        </w:rPr>
        <w:tab/>
        <w:t>соревнований,</w:t>
      </w:r>
      <w:r w:rsidRPr="00580740">
        <w:rPr>
          <w:sz w:val="24"/>
          <w:szCs w:val="24"/>
        </w:rPr>
        <w:tab/>
        <w:t>организация</w:t>
      </w:r>
      <w:r w:rsidRPr="00580740">
        <w:rPr>
          <w:sz w:val="24"/>
          <w:szCs w:val="24"/>
        </w:rPr>
        <w:tab/>
        <w:t>и</w:t>
      </w:r>
      <w:r w:rsidRPr="00580740">
        <w:rPr>
          <w:sz w:val="24"/>
          <w:szCs w:val="24"/>
        </w:rPr>
        <w:tab/>
        <w:t>проведение соревнований.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Физическая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Общая физическая подготовка (ОФП)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легкоатлетические упражнения (бег, прыжки, метания, многоборья);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спортивные и подвижные игры;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 xml:space="preserve">плавание и другие виды спорта (например, ходьба на лыжах) Специальная </w:t>
      </w:r>
      <w:r w:rsidRPr="000139AB">
        <w:rPr>
          <w:color w:val="000000" w:themeColor="text1"/>
          <w:sz w:val="24"/>
          <w:szCs w:val="24"/>
        </w:rPr>
        <w:t>физическая подготовка (СФП):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t>-</w:t>
      </w:r>
      <w:r w:rsidRPr="000139AB">
        <w:rPr>
          <w:color w:val="000000" w:themeColor="text1"/>
          <w:sz w:val="24"/>
          <w:szCs w:val="24"/>
        </w:rPr>
        <w:tab/>
        <w:t>упражнения, способствующие развитию физических качеств (с использованием набивных мячей, гантелей, резиновых амортизаторов);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t>-</w:t>
      </w:r>
      <w:r w:rsidRPr="000139AB">
        <w:rPr>
          <w:color w:val="000000" w:themeColor="text1"/>
          <w:sz w:val="24"/>
          <w:szCs w:val="24"/>
        </w:rPr>
        <w:tab/>
        <w:t>прыжки на одной и обеих ногах на месте и в движении, прыжки вверх с доставанием предмета, прыжки опорные, прыжки со скакалкой;</w:t>
      </w:r>
    </w:p>
    <w:p w:rsidR="00580740" w:rsidRPr="000139AB" w:rsidRDefault="00580740" w:rsidP="00580740">
      <w:pPr>
        <w:spacing w:after="0" w:line="259" w:lineRule="auto"/>
        <w:ind w:firstLine="704"/>
        <w:rPr>
          <w:color w:val="000000" w:themeColor="text1"/>
          <w:sz w:val="24"/>
          <w:szCs w:val="24"/>
        </w:rPr>
      </w:pPr>
      <w:r w:rsidRPr="000139AB">
        <w:rPr>
          <w:color w:val="000000" w:themeColor="text1"/>
          <w:sz w:val="24"/>
          <w:szCs w:val="24"/>
        </w:rPr>
        <w:lastRenderedPageBreak/>
        <w:t>-</w:t>
      </w:r>
      <w:r w:rsidRPr="000139AB">
        <w:rPr>
          <w:color w:val="000000" w:themeColor="text1"/>
          <w:sz w:val="24"/>
          <w:szCs w:val="24"/>
        </w:rPr>
        <w:tab/>
        <w:t>упражнения для развития качеств, необходимых при выполнении приема и передач мяча;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 для развития качеств, необходимых при выполнении подач</w:t>
      </w:r>
      <w:r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мяча;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</w:t>
      </w:r>
      <w:r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ра</w:t>
      </w:r>
      <w:r>
        <w:rPr>
          <w:sz w:val="24"/>
          <w:szCs w:val="24"/>
        </w:rPr>
        <w:t xml:space="preserve">звития качеств, необходимых при </w:t>
      </w:r>
      <w:r w:rsidRPr="00580740">
        <w:rPr>
          <w:sz w:val="24"/>
          <w:szCs w:val="24"/>
        </w:rPr>
        <w:t>выполнении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нападающих ударов;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 для развития качеств, необходимых при блокировании.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Техническая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Техника нападения. Действия без мяча.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Перемещения и стойки: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сочетание способов перемещений, исходных положений, стоек, падени</w:t>
      </w:r>
      <w:r>
        <w:rPr>
          <w:sz w:val="24"/>
          <w:szCs w:val="24"/>
        </w:rPr>
        <w:t>й и прыжков в ответ на сигналы;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сочетание стоек, способов перемещений с техническими приемами. Действия с мячом.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Передача мяча: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мяча у сетки сверху 2-мя руками вперед-вверх. Передачи различные по расстоянию: короткие, средние, длинные и различные по высоте: низкие, средние, высокие. Различные сочетания в выполнении передач;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мяча сверху двумя руками с последующим падением назад и перекатом на спину (2-ая передача);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сверху двумя руками с выпадом в сторону и с последующим перекатом на бедро (2-ая передача);</w:t>
      </w:r>
    </w:p>
    <w:p w:rsidR="00580740" w:rsidRPr="00580740" w:rsidRDefault="00580740" w:rsidP="000139AB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 передача мяча в треугольнике 6-4-2, 5-4-3, 1</w:t>
      </w:r>
      <w:r w:rsidR="000139AB">
        <w:rPr>
          <w:sz w:val="24"/>
          <w:szCs w:val="24"/>
        </w:rPr>
        <w:t>-4-2, 6-2-4, 5-2-4, 1-2-4, 6-3-</w:t>
      </w:r>
      <w:r w:rsidRPr="00580740">
        <w:rPr>
          <w:sz w:val="24"/>
          <w:szCs w:val="24"/>
        </w:rPr>
        <w:t>4(2), 5-3-4(2), 1-3-4(2)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мяча сверху 2-мя руками из глубины площадки для нападающего удара. Передачи в зонах 6-2, 6-4, 5-3, 1-3 на точность, расстояние 6-8м. направление мяча совпадает с линией разбега и не совпадает;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мяча у сетки 2-мя руками сверху, стоя лицом и спиной в направлении передачи (из зоны 3 в зоны 2,4) после перемещений.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мяча сверху 2-мя руками с отвлекающими действиями (движением рук, поворотом головы);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в прыжке на месте и после перемещения. Передача в прыжке из зоны 2 в зону 3 после имитации нападающего удара.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Подача мяча: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верхняя подача (на точность и силу);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верхняя прямая укороченная подача (в зону нападения);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подача, нацеленная в зоны (между 1 и 2 зоной, 4 и 5 зоной, 1 и 6 зоной, 6 и 5 зоной).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</w:t>
      </w:r>
      <w:r>
        <w:rPr>
          <w:sz w:val="24"/>
          <w:szCs w:val="24"/>
        </w:rPr>
        <w:t>дача в прыжке. Нападающий удар: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прямой нападающий удар сильнейшей рукой. Из зон 4,3,2 с различных по высоте и расстоянию передач у сетки. Нападающие удары с передач из глубины площадки.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нападающий удар слабейшей рукой.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Нападающий удар с собственного набрасывания: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нападающий удар с переводом вправо из зоны 2 с поворотом туловища вправо;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нападающий удар с переводом влево и поворотом туловища влево из зоны 3;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прямой нападающий удар слабейшей рукой из зон 4,3,2;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нападающий удар с переводом вправо без поворота туловища из зон 2,3,4. Техника защиты: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Действия без мяча.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Стойки и перемещения.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сочетание способов перемещений и падений с техническими приемами игры в защите;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сочетание способов перемещений, перемещений с постановкой блока в зонах 2,3,4.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Действия с мячом.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Прием мяча: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сверху и снизу двумя руками от подач и нападающих ударов (средней силы на точность) с доводкой мяча до связующего игрока;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сверху и снизу двумя руками и одной с падением в сторону (правую, левую) на бедро и перекатом на спину;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от подач, нападающих ударов, обманных передач. Блокирование: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одиночное блокирование. Блокирование нападающего удара из зоны 4 по ходу (зона 2), из</w:t>
      </w:r>
      <w:r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 xml:space="preserve">зоны </w:t>
      </w:r>
      <w:r>
        <w:rPr>
          <w:sz w:val="24"/>
          <w:szCs w:val="24"/>
        </w:rPr>
        <w:t>2 в зоне 4, в зоне 3 из зоны 3;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блокирование нападающих ударов, выполненных с переводом;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групповое блокирование (вдвоем). Блокирование ударов по ходу (из зон 4,3,2). Блокирование ударов с переводом (из зон 3,4,2).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Тактическая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Тактика нападения. Индивидуальные действия. Действия без мяча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Выбор места.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для выполнения вторых передач (различных по высоте и расстоянию, стоя на площадке и в прыжке);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для выполнения нападающего удара (с различных передач мяча у сетки и из глубины площадки);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Действия с мячом Передача мяча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вторая передача сильнейшему нападающему на линии (различные по высоте и направлению);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вторая</w:t>
      </w:r>
      <w:r w:rsidRPr="00580740">
        <w:rPr>
          <w:sz w:val="24"/>
          <w:szCs w:val="24"/>
        </w:rPr>
        <w:tab/>
        <w:t>передача</w:t>
      </w:r>
      <w:r w:rsidRPr="00580740">
        <w:rPr>
          <w:sz w:val="24"/>
          <w:szCs w:val="24"/>
        </w:rPr>
        <w:tab/>
        <w:t>(чередование)</w:t>
      </w:r>
      <w:r w:rsidRPr="00580740">
        <w:rPr>
          <w:sz w:val="24"/>
          <w:szCs w:val="24"/>
        </w:rPr>
        <w:tab/>
        <w:t>двум</w:t>
      </w:r>
      <w:r w:rsidRPr="00580740">
        <w:rPr>
          <w:sz w:val="24"/>
          <w:szCs w:val="24"/>
        </w:rPr>
        <w:tab/>
        <w:t>нападающим</w:t>
      </w:r>
      <w:r w:rsidRPr="00580740">
        <w:rPr>
          <w:sz w:val="24"/>
          <w:szCs w:val="24"/>
        </w:rPr>
        <w:tab/>
        <w:t>на</w:t>
      </w:r>
      <w:r w:rsidRPr="00580740">
        <w:rPr>
          <w:sz w:val="24"/>
          <w:szCs w:val="24"/>
        </w:rPr>
        <w:tab/>
        <w:t>линии</w:t>
      </w:r>
      <w:r w:rsidRPr="00580740">
        <w:rPr>
          <w:sz w:val="24"/>
          <w:szCs w:val="24"/>
        </w:rPr>
        <w:tab/>
        <w:t>с применением отвлекающих действий;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имитация второй передачи или нападающего удара и обман (передача через сетку).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Подача мяча: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чередование подач в дальние и ближние зоны;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чередование сильных и нацеленных подач;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подача на игрока, слабо владеющего приемом мяча, вышедшего на замену, не успевшего принять ИП для выполнения приема мяча.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Групповые действия: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Взаимодействие игроков передней линии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 xml:space="preserve">игрока зоны 4 с игроком </w:t>
      </w:r>
      <w:r>
        <w:rPr>
          <w:sz w:val="24"/>
          <w:szCs w:val="24"/>
        </w:rPr>
        <w:t>зоны 2,3 (при второй передаче);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игрока зоны 3 с игроками зон 4 и 2 (в условиях чередования передач, различных по высоте и расстоянию, стоя лицом и спиной в направлении передачи.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Взаимодействие игроков передней и задней линии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6 и 5 с игроком, выходящим к сетке из зоны 1;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6,1 и 5 с игроком зоны 2 (при приеме подач для второй передачи при приеме от передач – для удара).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6,5 и 1 с игроком зоны 3 (в условиях чередования способов подач, подач на силу и нацеленных, приеме мяча от нападающих ударов);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-</w:t>
      </w:r>
      <w:r w:rsidRPr="00580740">
        <w:rPr>
          <w:sz w:val="24"/>
          <w:szCs w:val="24"/>
        </w:rPr>
        <w:tab/>
        <w:t>прием подачи и первая передача в зону 2 на выходящего игрока из зоны 1, передача нападающему зон 3,4 и 2 (за голову).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Тактика защиты: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Индивидуальные действия. Действия без мяча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Выбор места: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 места, способа перемещений и способа приема мяча от подачи, нападающего удара и обманных передач;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</w:t>
      </w:r>
      <w:r w:rsidRPr="00580740">
        <w:rPr>
          <w:sz w:val="24"/>
          <w:szCs w:val="24"/>
        </w:rPr>
        <w:tab/>
        <w:t>места,</w:t>
      </w:r>
      <w:r w:rsidRPr="00580740">
        <w:rPr>
          <w:sz w:val="24"/>
          <w:szCs w:val="24"/>
        </w:rPr>
        <w:tab/>
        <w:t>способа</w:t>
      </w:r>
      <w:r w:rsidRPr="00580740">
        <w:rPr>
          <w:sz w:val="24"/>
          <w:szCs w:val="24"/>
        </w:rPr>
        <w:tab/>
        <w:t>перемещения,</w:t>
      </w:r>
      <w:r w:rsidRPr="00580740">
        <w:rPr>
          <w:sz w:val="24"/>
          <w:szCs w:val="24"/>
        </w:rPr>
        <w:tab/>
        <w:t>определение</w:t>
      </w:r>
      <w:r w:rsidRPr="00580740">
        <w:rPr>
          <w:sz w:val="24"/>
          <w:szCs w:val="24"/>
        </w:rPr>
        <w:tab/>
        <w:t>направления нападающего удара и постановка зонного блока;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 места и способа приема мяча при страховке блокирующих и нападающих.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Действия с мячом. Групповые действия.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Взаимодействия игроков внутри линий и между ними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взаимодействие игроков передней линии: игроков зон 3 и 2 и 3 и 4 при групповом блокировании ударов по ходу;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взаимодействие</w:t>
      </w:r>
      <w:r w:rsidRPr="00580740">
        <w:rPr>
          <w:sz w:val="24"/>
          <w:szCs w:val="24"/>
        </w:rPr>
        <w:tab/>
        <w:t>игроков</w:t>
      </w:r>
      <w:r w:rsidRPr="00580740">
        <w:rPr>
          <w:sz w:val="24"/>
          <w:szCs w:val="24"/>
        </w:rPr>
        <w:tab/>
        <w:t>задней</w:t>
      </w:r>
      <w:r w:rsidRPr="00580740">
        <w:rPr>
          <w:sz w:val="24"/>
          <w:szCs w:val="24"/>
        </w:rPr>
        <w:tab/>
        <w:t>линии</w:t>
      </w:r>
      <w:r w:rsidRPr="00580740">
        <w:rPr>
          <w:sz w:val="24"/>
          <w:szCs w:val="24"/>
        </w:rPr>
        <w:tab/>
        <w:t>при</w:t>
      </w:r>
      <w:r w:rsidRPr="00580740">
        <w:rPr>
          <w:sz w:val="24"/>
          <w:szCs w:val="24"/>
        </w:rPr>
        <w:tab/>
        <w:t>страховке</w:t>
      </w:r>
      <w:r w:rsidRPr="00580740">
        <w:rPr>
          <w:sz w:val="24"/>
          <w:szCs w:val="24"/>
        </w:rPr>
        <w:tab/>
        <w:t>игро</w:t>
      </w:r>
      <w:r>
        <w:rPr>
          <w:sz w:val="24"/>
          <w:szCs w:val="24"/>
        </w:rPr>
        <w:t>ка, принимающего «трудный» мяч;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взаимодействие игроков задней и передней линии при страховке «углом вперед» игрока зоны 6 с блокирующими. Игроков зон 5 и 1 с блокирующими при страховке «углом назад» игроков зон 1 и 5 с блокирующими.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Командные действия. Прием подачи: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расположение игроков при приеме подачи различными способами (в условиях чередования в дальние и ближние зоны), когда 2-ю передачу выполняет игрок зоны 3.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расположение игроков при приеме подач, когда первая передача направлена в зону 2, игрок зоны 3 оттянут назад;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расположение игроков при приеме подачи, когда выход к сетке осуществляет игрок зоны 1,6,5.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Интегральная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 для развития физических качеств в рамках структуры технических приемов. Сочетать с выполнением приема в целом.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развитие специальных физических способностей посредством многократного выполнения технических приемов.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 для совершенствования навыков технических приемов посредством многократного выполнения тактических действий.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переключение в выполнение технических приемов нападения и защиты в различных сочетаниях.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переключение в выполнении тактических действий: индивидуальных в рамках групповых, групповых в рамках командных (отдельно в нападении и защите). Защите, нападении отдельно в индивидуальных, групповых и командных действиях.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учебные игры с заданием. Игры уменьшенными составами (4х3, 3х3, 2х2, и т.д.). Игры полным составом с другими командами.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 xml:space="preserve">контрольные игры </w:t>
      </w:r>
      <w:r>
        <w:rPr>
          <w:sz w:val="24"/>
          <w:szCs w:val="24"/>
        </w:rPr>
        <w:t>при подготовке к соревнованиям;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календарные игры. Установка на игру, разбор игры умение применять освоенные техникотактические действия в условиях соревнований.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Морально волевая подготовка (психологическая):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Воспитание волевых качеств – важное условие преодоления трудностей, с которыми сталкивается обучающийся в процессе учебно-тренировочной и соревновательной деятельности. Основными волевыми качествами являются: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-</w:t>
      </w:r>
      <w:r w:rsidRPr="00580740">
        <w:rPr>
          <w:sz w:val="24"/>
          <w:szCs w:val="24"/>
        </w:rPr>
        <w:tab/>
        <w:t>целеустремленность и настойчивость. Выражаются в ясном осознании целей и задач, стоящих перед обучающимся, активном неуклонном стремлении к повышению спортивного мастерства, в трудолюбии;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выдержка и самообладание. Выражаются в преодолении отрицательных, неблагоприятных эмоциональных состояний в преодолении нарастающего утомления;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решительность и смелость. Выражаются в способности своевременно находить и принимать обдуманные решения в ответственные моменты игры и без колебаний приводить их в исполнение;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инициативность и дисциплинированность. Выражаются в способности спортсмена вносить в игру творчество, не поддаваться влиянию других людей и их действий.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Восстановительные средства и мероприятия: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массаж, самомассаж, закаливание, душ (гидромассаж), сауна, бассейн, прогулки;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физическая и психологическая подготовка к новому циклу тренировок, профилактика перенапряжений (упражнение ОФП восстановительной направленности, сауна, душ, общий массаж).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Программный материал для учебно-тренировочных занятий на этапе совершенствования спортивного мастерства и высшего спортивного мастерства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1.</w:t>
      </w:r>
      <w:r w:rsidRPr="00580740">
        <w:rPr>
          <w:sz w:val="24"/>
          <w:szCs w:val="24"/>
        </w:rPr>
        <w:tab/>
        <w:t>Теоретическая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краткий обзор состояния и развития волейбола.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гигиена учебно-тренировочного процесса, врачебный контроль.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основы техники и тактики игры в волейбол.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организация и проведение соревнований.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установка обучающимся перед соревнованиями и разбор проведенных</w:t>
      </w:r>
      <w:r>
        <w:rPr>
          <w:sz w:val="24"/>
          <w:szCs w:val="24"/>
        </w:rPr>
        <w:t xml:space="preserve"> игр.</w:t>
      </w:r>
    </w:p>
    <w:p w:rsidR="00580740" w:rsidRPr="00580740" w:rsidRDefault="000139AB" w:rsidP="00580740">
      <w:pPr>
        <w:spacing w:after="0" w:line="259" w:lineRule="auto"/>
        <w:ind w:firstLine="70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80740" w:rsidRPr="00580740">
        <w:rPr>
          <w:sz w:val="24"/>
          <w:szCs w:val="24"/>
        </w:rPr>
        <w:t>Физическая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Общая физическая подготовка (ОФП)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упражнения с отягощениями </w:t>
      </w:r>
      <w:r w:rsidRPr="00580740">
        <w:rPr>
          <w:sz w:val="24"/>
          <w:szCs w:val="24"/>
        </w:rPr>
        <w:t>(г</w:t>
      </w:r>
      <w:r>
        <w:rPr>
          <w:sz w:val="24"/>
          <w:szCs w:val="24"/>
        </w:rPr>
        <w:t>антели, резиновые амортизаторы,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легкоатлетические, гимнастические, многоборье);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развитие физических качеств с использованием круговой тренировки со строгим соблюдением последовательности выполнения упражнений, а также объема выполняемой нагрузки и отдыха.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Специальная физическая подготовка (СФП):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использование отягощений (гантели, резиновые амортизаторы) для развития мышц, участвующих в выполнении технических элементов волейбола;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3.</w:t>
      </w:r>
      <w:r w:rsidRPr="00580740">
        <w:rPr>
          <w:sz w:val="24"/>
          <w:szCs w:val="24"/>
        </w:rPr>
        <w:tab/>
        <w:t>Техническая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Техника нападения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Действия без мяча. Стойки и перемещения: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перемещение</w:t>
      </w:r>
      <w:r w:rsidRPr="00580740">
        <w:rPr>
          <w:sz w:val="24"/>
          <w:szCs w:val="24"/>
        </w:rPr>
        <w:tab/>
        <w:t>различными</w:t>
      </w:r>
      <w:r w:rsidRPr="00580740">
        <w:rPr>
          <w:sz w:val="24"/>
          <w:szCs w:val="24"/>
        </w:rPr>
        <w:tab/>
        <w:t>способами</w:t>
      </w:r>
      <w:r w:rsidRPr="00580740">
        <w:rPr>
          <w:sz w:val="24"/>
          <w:szCs w:val="24"/>
        </w:rPr>
        <w:tab/>
        <w:t>на</w:t>
      </w:r>
      <w:r w:rsidRPr="00580740">
        <w:rPr>
          <w:sz w:val="24"/>
          <w:szCs w:val="24"/>
        </w:rPr>
        <w:tab/>
        <w:t>максимальной</w:t>
      </w:r>
      <w:r w:rsidRPr="00580740">
        <w:rPr>
          <w:sz w:val="24"/>
          <w:szCs w:val="24"/>
        </w:rPr>
        <w:tab/>
        <w:t>скорости</w:t>
      </w:r>
      <w:r w:rsidRPr="00580740">
        <w:rPr>
          <w:sz w:val="24"/>
          <w:szCs w:val="24"/>
        </w:rPr>
        <w:tab/>
        <w:t>в сочетании с остановками, прыжками, стойками;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перемещения</w:t>
      </w:r>
      <w:r w:rsidRPr="00580740">
        <w:rPr>
          <w:sz w:val="24"/>
          <w:szCs w:val="24"/>
        </w:rPr>
        <w:tab/>
        <w:t>и</w:t>
      </w:r>
      <w:r w:rsidRPr="00580740">
        <w:rPr>
          <w:sz w:val="24"/>
          <w:szCs w:val="24"/>
        </w:rPr>
        <w:tab/>
        <w:t>стойки</w:t>
      </w:r>
      <w:r w:rsidRPr="00580740">
        <w:rPr>
          <w:sz w:val="24"/>
          <w:szCs w:val="24"/>
        </w:rPr>
        <w:tab/>
        <w:t>в</w:t>
      </w:r>
      <w:r w:rsidRPr="00580740">
        <w:rPr>
          <w:sz w:val="24"/>
          <w:szCs w:val="24"/>
        </w:rPr>
        <w:tab/>
        <w:t>сочетании</w:t>
      </w:r>
      <w:r w:rsidRPr="00580740">
        <w:rPr>
          <w:sz w:val="24"/>
          <w:szCs w:val="24"/>
        </w:rPr>
        <w:tab/>
        <w:t>с</w:t>
      </w:r>
      <w:r w:rsidRPr="00580740">
        <w:rPr>
          <w:sz w:val="24"/>
          <w:szCs w:val="24"/>
        </w:rPr>
        <w:tab/>
        <w:t>техническими</w:t>
      </w:r>
      <w:r w:rsidRPr="00580740">
        <w:rPr>
          <w:sz w:val="24"/>
          <w:szCs w:val="24"/>
        </w:rPr>
        <w:tab/>
        <w:t>приемами</w:t>
      </w:r>
      <w:r w:rsidRPr="00580740">
        <w:rPr>
          <w:sz w:val="24"/>
          <w:szCs w:val="24"/>
        </w:rPr>
        <w:tab/>
        <w:t>в нападении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Действия с мячом.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Передача мяча: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вторая передача мяча сверху двумя руками, стоя лицом и спиной по направлению, у сетки и из глубины площадки в статическом положении, во время перемещений и после перемещения, передача в падении;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вторая передача мяча сверху двумя ру</w:t>
      </w:r>
      <w:r>
        <w:rPr>
          <w:sz w:val="24"/>
          <w:szCs w:val="24"/>
        </w:rPr>
        <w:t>ками с отвлекающими действиями;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передача мяча (вторая и первая) снизу двумя руками в зоне нападения и из глубины площадки;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-</w:t>
      </w:r>
      <w:r w:rsidRPr="00580740">
        <w:rPr>
          <w:sz w:val="24"/>
          <w:szCs w:val="24"/>
        </w:rPr>
        <w:tab/>
        <w:t>передача мяча в прыжке после имитации нападающего удара (откидка) вперед и назад в среднюю и через зону;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вторая передача для выполнения нападающего удара в комбинациях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«крест», «волна», «эшелон», «взлет» «пайп»;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первая передача мяча сверху двумя руками для нападающего в доигровке. Подача мяча: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верхняя прямая подача на точность с максимальной силой;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планирующая подача;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подача в прыжке;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чередование способов подач с требованием точности. Нападающий удар: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прямой нападающий удар по ходу сильнейшей и слабейшей рукой из зон 4,3,2 с различных передач по расстоянию (короткие, средние, длинные) и высоте (низкие, средние, высокие);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имитация нападающего удара и скидка одной рукой в свободную зону на переднюю и заднюю линии;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нападающий удар по блоку «блок-аут»;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нападающий удар с переводом вправо, влево без поворота туловища и с поворотом туловища;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нападающие удары с задней линии с передачи игрока, выходящего с задней линии к сетке.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Техника защиты: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Действия без мяча. Стойки и перемещения: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сочетание стоек, способов перемещений и падений с техническими приемами в защите;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сочетание перемещений с прыжками перемещениям с блок</w:t>
      </w:r>
      <w:r>
        <w:rPr>
          <w:sz w:val="24"/>
          <w:szCs w:val="24"/>
        </w:rPr>
        <w:t>ирование одиночным и групповым.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Действия с мячом. Прием мяча: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сверху и снизу двумя руками (чередование);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на месте после перемещения и с падением в сторону на бедро и перекатом на спину (чередование);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одной рукой с выпадом вперед, в стороны с последующим падением;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чередование способов приема мяча в зависимости от направления и скорости полета мяча;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различными способами от нападающих действий в рамках индивидуальной и групповой тактики.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Блокирование: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одиночное блокирование. Блокирование прямых ударов по ходу (в зонах 4,3,2) выполняемых с различных передач. Блокирование нападающих ударов с задней линии и ударов из зон 4,3,2 выполняемых с переводом;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групповое блокирование (тоже что и одиночное блокирование);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одиночное и групповое блокирование нападающих ударов в рамках индивидуальной и групповой тактики нападения;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4.</w:t>
      </w:r>
      <w:r w:rsidRPr="00580740">
        <w:rPr>
          <w:sz w:val="24"/>
          <w:szCs w:val="24"/>
        </w:rPr>
        <w:tab/>
        <w:t>Тактическая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Тактика нападения. Индивидуальные действия: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 места, имитация второй передачи и обман (передача через сетку) на месте и в прыжке;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 места, имитация второй передачи назад, и передача вперед, и имитация второй передачи вперед и передаче назад;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-</w:t>
      </w:r>
      <w:r w:rsidRPr="00580740">
        <w:rPr>
          <w:sz w:val="24"/>
          <w:szCs w:val="24"/>
        </w:rPr>
        <w:tab/>
        <w:t>выбор места и чередование способов нападающего удара;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имитация нападающего удара и передача в прыжке (откидка) вперед через зону, назад в соседнюю зону (боком к сетке);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 xml:space="preserve">выбор места и чередование способов подач, подач, нацеленных на </w:t>
      </w:r>
      <w:r>
        <w:rPr>
          <w:sz w:val="24"/>
          <w:szCs w:val="24"/>
        </w:rPr>
        <w:t>силу, в дальние и ближние зоны;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выбор места и подача на игрока, слабо владеющего навыками приема мяча, на игрока, выходящего с задней линии для выполнения второй передачи.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Групповые действия: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Взаимодействие игроков передней и задней линии: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6,5 и 1 с игроками 3,2,4 при первой передаче на удар и для второй передачи;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3,2,4 с игроками зон 6,5,1 при второй передаче на удар с задней линии;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игрока, выходящего из зон 6 с игроками зон 4,3 и 2 (при второй передаче);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игрока, выходящего из зон 5, с игроками зон 4,3,2 (при второй передаче). Командные действия: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Система игры через игрока передней линии: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и первая передача в зоны 4,32, где игроки выполняют нападающий удар (в доигровке):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и первая передача в зоны 2,3,4, где игрок имитирует нападающий удар и выполняет откидку игроку в соседнюю зону или через зону (в доигровке);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Система игры через выходящего: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прием мяча с подачи и в доигровке на вторую передачу игроку, выходящему из зон 1,6,5 с последующей передачей в зону нападения;</w:t>
      </w:r>
    </w:p>
    <w:p w:rsidR="00580740" w:rsidRPr="00580740" w:rsidRDefault="00580740" w:rsidP="000139AB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взаимодействие игроков передней и задней линий при организации атакующих действий после приема подач и в доигровке через выходящего игрока зон 1,6,5 для выполнения тактических комбин</w:t>
      </w:r>
      <w:r w:rsidR="000139AB">
        <w:rPr>
          <w:sz w:val="24"/>
          <w:szCs w:val="24"/>
        </w:rPr>
        <w:t xml:space="preserve">аций «взлет», «крест», «волна», </w:t>
      </w:r>
      <w:r w:rsidRPr="00580740">
        <w:rPr>
          <w:sz w:val="24"/>
          <w:szCs w:val="24"/>
        </w:rPr>
        <w:t>«эшелон», «пайп»;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5,6,1 с блокирующими при приеме мячей от нападающих ударов при системе защиты «углом вперед» и «углом назад»;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5,6,1 с блокирующими на страхо</w:t>
      </w:r>
      <w:r>
        <w:rPr>
          <w:sz w:val="24"/>
          <w:szCs w:val="24"/>
        </w:rPr>
        <w:t>вке при тех же системах защиты;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5,6,1 и не участвующих в блокировании игрока передней линии при тех же системах защиты;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4 и 2,3 и 4, 2,3,4 при блокировании в условиях нападающих ударов с различных передач;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страховка блокирующих игроком, не участвующем в блокировании, при системе «углом назад»;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участие в приеме мяча от нападающих ударов игрока, не участвующего в блокировании, при системе «углом вперед»;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6,5,1 с блокирующим при приеме мячей от нападающих ударов (при системе «углом вперед» и «углом назад»);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6,5,1 с блокирующим игроком на страховке (системы защиты те же);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игроков зон 6,5,1 и не участвующих в блокировании при приеме нападающих ударов и на страховке (системы защиты те же).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Командные действия. Расположение игроков: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 приеме подачи, когда вторую передачу выполняет игрок передней линии (зон 3,2,4);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 приеме подачи, когда выход к сетке осуществляет игрок задней линии (из зон 1,6,5) из-за игрока;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Системы игры: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 приеме мяча от соперника в расстановке «углом вперед» (вирировать свои действия в зависимости построение игры в нападении соперником);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при приеме мяча от соперника в расстановке «углом назад», когда страховку осуществляет крайний защитник;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сочетание систем игры «углом вперед» и «углом назад».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5.</w:t>
      </w:r>
      <w:r w:rsidRPr="00580740">
        <w:rPr>
          <w:sz w:val="24"/>
          <w:szCs w:val="24"/>
        </w:rPr>
        <w:tab/>
        <w:t>Интегральная подготовка: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упражнения на переключение в выполнении технических приемов и тактических действий в нападении и защите повышенной интенсивности и</w:t>
      </w:r>
      <w:r w:rsidR="000139AB"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дозировки с целью совершенствования навыков технических приемов и тактических действий в развитии специальных качеств в единстве;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учебные игры. Система заданий в игре, включающая основной программный материал по технической и тактической подготовке. Включаются задания с выбором тех или иных действий в нападении и защите, в зависимости от сложившейся игровой обстановки;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контрольные игры. Применяются систематически для решения учебных задач;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командные игры. Повышение надежности и эффективности игровых навыков.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6.</w:t>
      </w:r>
      <w:r w:rsidRPr="00580740">
        <w:rPr>
          <w:sz w:val="24"/>
          <w:szCs w:val="24"/>
        </w:rPr>
        <w:tab/>
        <w:t>Морально волевая подготовка (психологическая):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Воспитание волевых качеств – важное условие преодоления трудностей, с которыми сталкивается спортсмен в процессе тренировочной-соревновательной деятельности.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целеустремленность и настойчивость, которые выражаются в ясном осознании целей и задач, стоящих перед занимающимся, активном неуклонном стремлении к повышению спортивного мастерства, в трудолюбии;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выдержка и самообладание, которые выражаются в преодолении отрицательных, неблагоприятных эмоциональных состояний, нарастающего утомления;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решительность и смелость, которые выражаются в способности своевременного находить и принимать обдуманные решения в ответственные моменты игры и без колебаний приводить их в исполнение;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инициативность и дисциплинированность, которые выражаются в способности спортсмена вносить в игру творчество, не поддаваться влиянию других людей и их действий.</w:t>
      </w:r>
    </w:p>
    <w:p w:rsidR="00580740" w:rsidRPr="00580740" w:rsidRDefault="00580740" w:rsidP="000139AB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7.</w:t>
      </w:r>
      <w:r w:rsidRPr="00580740">
        <w:rPr>
          <w:sz w:val="24"/>
          <w:szCs w:val="24"/>
        </w:rPr>
        <w:tab/>
        <w:t>Восстанови</w:t>
      </w:r>
      <w:r w:rsidR="000139AB">
        <w:rPr>
          <w:sz w:val="24"/>
          <w:szCs w:val="24"/>
        </w:rPr>
        <w:t>тельные средства и мероприятия: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предупреждение общего, локального переутомления, перенапряжения (чередование тренировочных нагрузок по интенсивности, восстановительный массаж);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ускорение восстановительного процесса (локальный массаж, массаж мышц спины, включая шейно-воротничковую зону), теплый душ;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восстановление работоспособности, профилактика перенапряжения (упражнения ОФП + восстановительной направленности, сауна, общий массаж)</w:t>
      </w:r>
    </w:p>
    <w:p w:rsid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</w:t>
      </w:r>
      <w:r w:rsidRPr="00580740">
        <w:rPr>
          <w:sz w:val="24"/>
          <w:szCs w:val="24"/>
        </w:rPr>
        <w:tab/>
        <w:t>физическая и психологическая подготовка к новому циклу тренировок, профилактика перенапряжений (упражнение ОФП восстановительной направленности, сауна, душ, общий массаж).</w:t>
      </w:r>
    </w:p>
    <w:p w:rsidR="00580740" w:rsidRPr="00580740" w:rsidRDefault="00580740" w:rsidP="000453E1">
      <w:pPr>
        <w:pStyle w:val="a4"/>
        <w:numPr>
          <w:ilvl w:val="1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80740">
        <w:rPr>
          <w:sz w:val="24"/>
          <w:szCs w:val="24"/>
        </w:rPr>
        <w:t>Рабочая программа тренера-преподавателя.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Рабочая программа тренера-преподавателя составляется на каждый реализуемый этап спортивной подготовки на основании дополнительной образовательной дополнительной образовательной программы спортивной подготовки Организации.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Рабочая программа тренера-преподавателя обеспечивает достижение планируемых результатов освоения дополнительной образовательной дополнительной образовательной программы спортивной подготовки по виду спорту на этапах спортивной подготовки.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 xml:space="preserve">Функции рабочей дополнительной образовательной программы тренера-преподавателя: 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lastRenderedPageBreak/>
        <w:t>- нормативная, то есть является документом, обязательным для выполнения тренером-преподавателем в полном объеме;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 целеполагающая, то есть определяет ценности и задачи, ради достижения которых она введена на этапах спортивной подготовки по годам обучения;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 содержательная, то есть фиксирует состав элементов содержания, подлежащих усвоению обучающимися (требования к минимуму содержания);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 процессуальная, то есть определяет логическую последовательность усвоения элементов содержания, организационные формы и методы, средства и условия учебно-тренировочного процесса;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- оценочная, то есть выявляет уровни усвоения элементов содержания, объекты контроля и критерии оценки уровня освоения дополнительной образовательной дополнительной образовательной программы спортивной подготовки обучающихся.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Структура рабочей дополнительной образовательной программы тренера-преподавателя: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I. Титульный лист;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II. Пояснительная записка;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III. Нормативно-методические инструментарии тренировочного процесса;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IV. Прогнозируемый результат учебно-тренировочной деятельности отдельного этапа спортивной подготовки;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Содержание рабочей дополнительной образовательной программы тренера-преподавателя: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I. Титульный лист (на бланке Организации):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1.1. Гриф согласования с руководителем Организации;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1.2. Название рабочей дополнительной образовательной программы тренера-преподавателя, фамилия, имя, отчество тренера-преподавателя, реализуемый этап спортивной подготовки, год обучения, срок реализации (не более года);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 xml:space="preserve">II. Пояснительная записка: 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2.1. Цель и задачи этапа спортивной подготовки;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2.2. Прогнозируемый результат учебно-тренировочной деятельности реализуемого этапа спортивной подготовки;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III. Нормативно-методические инструментарии тренировочного процесса: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3.1. Перспективный план спортивной подготовки (для этапов совершенствования спортивного мастерства и высшего спортивного мастерства);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3.2. Годовой план спортивной подготовки (для реализуемых этапов);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3.3. План по месяцам;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3.4. Индивидуальный план спортивной подготовки составляется для каждого спортсмена этапов совершенствования спортивного мастерства и высшего спортивного мастерства;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  <w:r w:rsidRPr="00580740">
        <w:rPr>
          <w:sz w:val="24"/>
          <w:szCs w:val="24"/>
        </w:rPr>
        <w:t>VI.</w:t>
      </w:r>
      <w:r w:rsidRPr="00580740">
        <w:rPr>
          <w:bCs/>
          <w:sz w:val="24"/>
          <w:szCs w:val="24"/>
        </w:rPr>
        <w:t xml:space="preserve"> </w:t>
      </w:r>
      <w:r w:rsidRPr="00580740">
        <w:rPr>
          <w:sz w:val="24"/>
          <w:szCs w:val="24"/>
        </w:rPr>
        <w:t>Прогнозируемый результат учебно-тренировочной деятельности реализуемого этапа спортивной подготовки.</w:t>
      </w:r>
    </w:p>
    <w:p w:rsidR="00580740" w:rsidRPr="00580740" w:rsidRDefault="00580740" w:rsidP="00580740">
      <w:pPr>
        <w:spacing w:after="0" w:line="259" w:lineRule="auto"/>
        <w:ind w:firstLine="704"/>
        <w:rPr>
          <w:sz w:val="24"/>
          <w:szCs w:val="24"/>
          <w:lang w:bidi="ru-RU"/>
        </w:rPr>
      </w:pPr>
      <w:r w:rsidRPr="00580740">
        <w:rPr>
          <w:sz w:val="24"/>
          <w:szCs w:val="24"/>
          <w:lang w:bidi="ru-RU"/>
        </w:rPr>
        <w:t>Годовой учебно-тематический план указан в таблице 16.</w:t>
      </w:r>
    </w:p>
    <w:p w:rsidR="00580740" w:rsidRPr="00580740" w:rsidRDefault="00580740" w:rsidP="000139AB">
      <w:pPr>
        <w:spacing w:after="0" w:line="259" w:lineRule="auto"/>
        <w:ind w:firstLine="704"/>
        <w:jc w:val="right"/>
        <w:rPr>
          <w:sz w:val="24"/>
          <w:szCs w:val="24"/>
          <w:lang w:bidi="ru-RU"/>
        </w:rPr>
      </w:pPr>
      <w:r w:rsidRPr="00580740">
        <w:rPr>
          <w:sz w:val="24"/>
          <w:szCs w:val="24"/>
          <w:lang w:bidi="ru-RU"/>
        </w:rPr>
        <w:t>Таблица 16</w:t>
      </w:r>
    </w:p>
    <w:p w:rsidR="00580740" w:rsidRPr="00580740" w:rsidRDefault="00580740" w:rsidP="000139AB">
      <w:pPr>
        <w:spacing w:after="0" w:line="259" w:lineRule="auto"/>
        <w:ind w:firstLine="704"/>
        <w:jc w:val="center"/>
        <w:rPr>
          <w:b/>
          <w:sz w:val="24"/>
          <w:szCs w:val="24"/>
          <w:lang w:bidi="ru-RU"/>
        </w:rPr>
      </w:pPr>
      <w:r w:rsidRPr="00580740">
        <w:rPr>
          <w:b/>
          <w:sz w:val="24"/>
          <w:szCs w:val="24"/>
          <w:lang w:bidi="ru-RU"/>
        </w:rPr>
        <w:t>Годовой учебно-тематический план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1"/>
        <w:gridCol w:w="2535"/>
        <w:gridCol w:w="1134"/>
        <w:gridCol w:w="1418"/>
        <w:gridCol w:w="2981"/>
      </w:tblGrid>
      <w:tr w:rsidR="00580740" w:rsidRPr="00580740" w:rsidTr="00580740">
        <w:trPr>
          <w:trHeight w:val="2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Краткое содержание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bCs/>
                <w:sz w:val="24"/>
                <w:szCs w:val="24"/>
              </w:rPr>
              <w:t>≈ 120/180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сентябрь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580740" w:rsidRPr="00580740" w:rsidTr="00580740">
        <w:trPr>
          <w:trHeight w:val="57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Закаливание организма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январь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июнь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 xml:space="preserve"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</w:t>
            </w:r>
            <w:r w:rsidRPr="00580740">
              <w:rPr>
                <w:sz w:val="24"/>
                <w:szCs w:val="24"/>
              </w:rPr>
              <w:lastRenderedPageBreak/>
              <w:t>участников спортивных соревнований. Система зачета в спортивных соревнованиях по виду спорта.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август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14/20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ноябрь-май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Учебно-трениро-вочный</w:t>
            </w:r>
          </w:p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этап (этап спортивной специализа-ции)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bCs/>
                <w:sz w:val="24"/>
                <w:szCs w:val="24"/>
              </w:rPr>
              <w:t>≈ 600/960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70/107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сентябрь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70/107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bCs/>
                <w:sz w:val="24"/>
                <w:szCs w:val="24"/>
              </w:rPr>
              <w:t>Зарождение олимпийского движения.</w:t>
            </w:r>
            <w:r w:rsidRPr="00580740">
              <w:rPr>
                <w:sz w:val="24"/>
                <w:szCs w:val="24"/>
              </w:rPr>
              <w:t xml:space="preserve"> </w:t>
            </w:r>
            <w:r w:rsidRPr="00580740">
              <w:rPr>
                <w:bCs/>
                <w:sz w:val="24"/>
                <w:szCs w:val="24"/>
              </w:rPr>
              <w:t>Возрождение олимпийской идеи. Международный Олимпийский комитет (МОК).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70/107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Расписание учебно-тренировочного и учебного процесса. Роль питания в подготовке обучающихся к спортивным соревнованиям. Рациональное, сбалансированное питание.</w:t>
            </w:r>
          </w:p>
        </w:tc>
      </w:tr>
      <w:tr w:rsidR="00580740" w:rsidRPr="00580740" w:rsidTr="00580740">
        <w:trPr>
          <w:trHeight w:val="1091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70/107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580740">
              <w:rPr>
                <w:i/>
                <w:i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70/107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январь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70/107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60/106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сентябрь- апрель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60/106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декабрь-май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Правила вида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60/106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декабрь-май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Этап совершен-ствования спортивного мастерства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bCs/>
                <w:sz w:val="24"/>
                <w:szCs w:val="24"/>
              </w:rPr>
              <w:t>≈ 1200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сентябрь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спортивных соревнований, в том числе, по виду спорта.</w:t>
            </w:r>
          </w:p>
        </w:tc>
      </w:tr>
      <w:tr w:rsidR="00580740" w:rsidRPr="00580740" w:rsidTr="00580740">
        <w:trPr>
          <w:trHeight w:val="373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Профилактика травматизма. Перетренированность/</w:t>
            </w:r>
          </w:p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недотренированность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580740" w:rsidRPr="00580740" w:rsidTr="00580740">
        <w:trPr>
          <w:trHeight w:val="85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январь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февраль-май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580740" w:rsidRPr="00580740" w:rsidTr="00580740">
        <w:trPr>
          <w:trHeight w:val="296"/>
          <w:jc w:val="center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 xml:space="preserve">Этап </w:t>
            </w:r>
          </w:p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bCs/>
                <w:sz w:val="24"/>
                <w:szCs w:val="24"/>
              </w:rPr>
              <w:t>≈ 600</w:t>
            </w:r>
          </w:p>
        </w:tc>
      </w:tr>
      <w:tr w:rsidR="00580740" w:rsidRPr="00580740" w:rsidTr="00580740">
        <w:trPr>
          <w:trHeight w:val="1012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сентябрь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октябрь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ноябрь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580740">
              <w:rPr>
                <w:sz w:val="24"/>
                <w:szCs w:val="24"/>
              </w:rPr>
              <w:lastRenderedPageBreak/>
              <w:t>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декабрь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≈</w:t>
            </w:r>
            <w:r w:rsidRPr="00580740">
              <w:rPr>
                <w:bCs/>
                <w:sz w:val="24"/>
                <w:szCs w:val="24"/>
              </w:rPr>
              <w:t xml:space="preserve"> </w:t>
            </w:r>
            <w:r w:rsidRPr="00580740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май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580740" w:rsidRPr="00580740" w:rsidTr="00580740">
        <w:trPr>
          <w:trHeight w:val="20"/>
          <w:jc w:val="center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580740">
            <w:pPr>
              <w:spacing w:after="0" w:line="259" w:lineRule="auto"/>
              <w:ind w:firstLine="704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0" w:rsidRPr="00580740" w:rsidRDefault="00580740" w:rsidP="00E3782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80740">
              <w:rPr>
                <w:sz w:val="24"/>
                <w:szCs w:val="24"/>
              </w:rPr>
              <w:t xml:space="preserve"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</w:t>
            </w:r>
            <w:r w:rsidRPr="00580740">
              <w:rPr>
                <w:sz w:val="24"/>
                <w:szCs w:val="24"/>
              </w:rPr>
              <w:lastRenderedPageBreak/>
              <w:t>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</w:tbl>
    <w:p w:rsidR="00580740" w:rsidRDefault="00580740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Default="00E3782A" w:rsidP="00580740">
      <w:pPr>
        <w:spacing w:after="0" w:line="259" w:lineRule="auto"/>
        <w:ind w:firstLine="704"/>
        <w:rPr>
          <w:sz w:val="24"/>
          <w:szCs w:val="24"/>
        </w:rPr>
      </w:pPr>
    </w:p>
    <w:p w:rsidR="00E3782A" w:rsidRPr="007538AA" w:rsidRDefault="00E3782A" w:rsidP="00E3782A">
      <w:pPr>
        <w:spacing w:after="0" w:line="240" w:lineRule="auto"/>
        <w:ind w:firstLine="709"/>
        <w:jc w:val="center"/>
        <w:rPr>
          <w:sz w:val="24"/>
          <w:szCs w:val="24"/>
        </w:rPr>
      </w:pPr>
      <w:r w:rsidRPr="007538AA">
        <w:rPr>
          <w:b/>
          <w:sz w:val="24"/>
          <w:szCs w:val="24"/>
          <w:lang w:val="en-US"/>
        </w:rPr>
        <w:lastRenderedPageBreak/>
        <w:t>V</w:t>
      </w:r>
      <w:r w:rsidRPr="007538AA">
        <w:rPr>
          <w:b/>
          <w:sz w:val="24"/>
          <w:szCs w:val="24"/>
        </w:rPr>
        <w:t>. ОСОБЕННОСТИ ОСУЩЕСТВЛЕНИЯ СПОРТИВНОЙ ПОДГОТОВКИ ПО ОТДЕЛЬНЫМ СПОРТИВНЫМ ДИСЦИПЛИНАМ</w:t>
      </w:r>
    </w:p>
    <w:p w:rsidR="00E3782A" w:rsidRPr="00E3782A" w:rsidRDefault="00E3782A" w:rsidP="00E3782A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A">
        <w:rPr>
          <w:rFonts w:ascii="Times New Roman" w:hAnsi="Times New Roman" w:cs="Times New Roman"/>
          <w:sz w:val="24"/>
          <w:szCs w:val="24"/>
        </w:rPr>
        <w:t>Особенности осуществления спортивной подготовки по отдельным спортивным дисциплинам вида спорта «Волейбол» основаны на особенностях вида спорта «Волейбол»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«Волейбол», по которым осуществляется спортивная подготовка.</w:t>
      </w:r>
    </w:p>
    <w:p w:rsidR="00E3782A" w:rsidRPr="00E3782A" w:rsidRDefault="00E3782A" w:rsidP="00E3782A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A">
        <w:rPr>
          <w:rFonts w:ascii="Times New Roman" w:hAnsi="Times New Roman" w:cs="Times New Roman"/>
          <w:sz w:val="24"/>
          <w:szCs w:val="24"/>
        </w:rPr>
        <w:t>Для зачисления на этап спортивной подготовки л</w:t>
      </w:r>
      <w:r>
        <w:rPr>
          <w:rFonts w:ascii="Times New Roman" w:hAnsi="Times New Roman" w:cs="Times New Roman"/>
          <w:sz w:val="24"/>
          <w:szCs w:val="24"/>
        </w:rPr>
        <w:t xml:space="preserve">ицо, желающее пройти спортивную подготовку, должно достичь установленного возраста </w:t>
      </w:r>
      <w:r w:rsidRPr="00E3782A">
        <w:rPr>
          <w:rFonts w:ascii="Times New Roman" w:hAnsi="Times New Roman" w:cs="Times New Roman"/>
          <w:sz w:val="24"/>
          <w:szCs w:val="24"/>
        </w:rPr>
        <w:t>в календарный год зачисления на соответствующий этап спортивной подготовки.</w:t>
      </w:r>
    </w:p>
    <w:p w:rsidR="00E3782A" w:rsidRPr="00E3782A" w:rsidRDefault="00E3782A" w:rsidP="00E3782A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A">
        <w:rPr>
          <w:rFonts w:ascii="Times New Roman" w:hAnsi="Times New Roman" w:cs="Times New Roman"/>
          <w:sz w:val="24"/>
          <w:szCs w:val="24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«Волейбол» и участия в официальных спортивных соревнованиях по виду спорта «Волейбол» не ниже уровня всероссийских спортивных соревнований.</w:t>
      </w:r>
    </w:p>
    <w:p w:rsidR="00E3782A" w:rsidRPr="007538AA" w:rsidRDefault="00E3782A" w:rsidP="00E3782A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82A">
        <w:rPr>
          <w:rFonts w:ascii="Times New Roman" w:hAnsi="Times New Roman" w:cs="Times New Roman"/>
          <w:sz w:val="24"/>
          <w:szCs w:val="24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«Волейбол».</w:t>
      </w:r>
    </w:p>
    <w:p w:rsidR="00720579" w:rsidRDefault="00720579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Default="00E3782A">
      <w:pPr>
        <w:spacing w:after="0" w:line="259" w:lineRule="auto"/>
        <w:ind w:firstLine="0"/>
        <w:jc w:val="left"/>
        <w:rPr>
          <w:sz w:val="24"/>
          <w:szCs w:val="24"/>
        </w:rPr>
      </w:pPr>
    </w:p>
    <w:p w:rsidR="00E3782A" w:rsidRPr="007538AA" w:rsidRDefault="00E3782A" w:rsidP="00E3782A">
      <w:pPr>
        <w:tabs>
          <w:tab w:val="left" w:pos="1276"/>
        </w:tabs>
        <w:spacing w:after="0" w:line="240" w:lineRule="auto"/>
        <w:ind w:firstLine="709"/>
        <w:jc w:val="center"/>
        <w:rPr>
          <w:b/>
          <w:caps/>
          <w:sz w:val="24"/>
          <w:szCs w:val="24"/>
        </w:rPr>
      </w:pPr>
      <w:r w:rsidRPr="007538AA">
        <w:rPr>
          <w:b/>
          <w:caps/>
          <w:sz w:val="24"/>
          <w:szCs w:val="24"/>
        </w:rPr>
        <w:lastRenderedPageBreak/>
        <w:t xml:space="preserve">VI. </w:t>
      </w:r>
      <w:r w:rsidRPr="007538AA">
        <w:rPr>
          <w:b/>
          <w:sz w:val="24"/>
          <w:szCs w:val="24"/>
        </w:rPr>
        <w:t>УСЛОВИЯ РЕАЛИЗАЦИИ ДОПОЛНИТЕЛЬНОЙ ОБРАЗОВАТЕЛЬНОЙ ПРОГРАММЫ СПОРТИВНОЙ ПОДГОТОВКИ</w:t>
      </w:r>
    </w:p>
    <w:p w:rsidR="00E3782A" w:rsidRDefault="00E3782A" w:rsidP="000F65EB">
      <w:pPr>
        <w:spacing w:after="0" w:line="259" w:lineRule="auto"/>
        <w:ind w:firstLine="709"/>
        <w:jc w:val="left"/>
        <w:rPr>
          <w:b/>
          <w:sz w:val="24"/>
          <w:szCs w:val="24"/>
        </w:rPr>
      </w:pPr>
      <w:r w:rsidRPr="00A959C6">
        <w:rPr>
          <w:b/>
          <w:bCs/>
          <w:sz w:val="24"/>
          <w:szCs w:val="24"/>
          <w:highlight w:val="white"/>
        </w:rPr>
        <w:t xml:space="preserve">6.1. </w:t>
      </w:r>
      <w:r w:rsidRPr="00A959C6">
        <w:rPr>
          <w:b/>
          <w:sz w:val="24"/>
          <w:szCs w:val="24"/>
        </w:rPr>
        <w:t xml:space="preserve">Материально-технические условия реализации </w:t>
      </w:r>
      <w:r>
        <w:rPr>
          <w:b/>
          <w:sz w:val="24"/>
          <w:szCs w:val="24"/>
        </w:rPr>
        <w:t>п</w:t>
      </w:r>
      <w:r w:rsidRPr="00A959C6">
        <w:rPr>
          <w:b/>
          <w:sz w:val="24"/>
          <w:szCs w:val="24"/>
        </w:rPr>
        <w:t>рограммы.</w:t>
      </w:r>
    </w:p>
    <w:p w:rsidR="00E3782A" w:rsidRPr="00E3782A" w:rsidRDefault="00E3782A" w:rsidP="00E3782A">
      <w:pPr>
        <w:pStyle w:val="a6"/>
        <w:spacing w:after="0" w:line="240" w:lineRule="auto"/>
        <w:ind w:firstLine="709"/>
        <w:rPr>
          <w:sz w:val="24"/>
        </w:rPr>
      </w:pPr>
      <w:r w:rsidRPr="00E3782A">
        <w:rPr>
          <w:sz w:val="24"/>
        </w:rPr>
        <w:t>Учреждение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обеспечивает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соблюдение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требований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к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кадровым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и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материально-техническим условиям реализации этапов спортивной подготовки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и иным условиям.</w:t>
      </w:r>
    </w:p>
    <w:p w:rsidR="00E3782A" w:rsidRDefault="00E3782A" w:rsidP="00E3782A">
      <w:pPr>
        <w:pStyle w:val="a6"/>
        <w:spacing w:after="0" w:line="240" w:lineRule="auto"/>
        <w:ind w:firstLine="709"/>
        <w:rPr>
          <w:sz w:val="24"/>
        </w:rPr>
      </w:pPr>
      <w:r w:rsidRPr="00E3782A">
        <w:rPr>
          <w:sz w:val="24"/>
        </w:rPr>
        <w:t>К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иным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условиям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реализации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Программы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относится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трудоемкость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Программы (объемы времени на ее реализацию) с обеспечением непрерывности</w:t>
      </w:r>
      <w:r w:rsidRPr="00E3782A">
        <w:rPr>
          <w:spacing w:val="-67"/>
          <w:sz w:val="24"/>
        </w:rPr>
        <w:t xml:space="preserve"> </w:t>
      </w:r>
      <w:r w:rsidRPr="00E3782A">
        <w:rPr>
          <w:sz w:val="24"/>
        </w:rPr>
        <w:t>учебно-тренировочного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процесса,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а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также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порядок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и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сроки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формирования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учебно-тренировочных групп.</w:t>
      </w:r>
    </w:p>
    <w:p w:rsidR="00E3782A" w:rsidRPr="00E3782A" w:rsidRDefault="00E3782A" w:rsidP="00E3782A">
      <w:pPr>
        <w:pStyle w:val="a6"/>
        <w:spacing w:after="0" w:line="240" w:lineRule="auto"/>
        <w:ind w:firstLine="709"/>
        <w:rPr>
          <w:sz w:val="24"/>
        </w:rPr>
      </w:pPr>
      <w:r w:rsidRPr="00E3782A">
        <w:rPr>
          <w:sz w:val="24"/>
        </w:rPr>
        <w:t>Требования к материально-техническим условиям реализации этапов</w:t>
      </w:r>
      <w:r w:rsidRPr="00E3782A">
        <w:rPr>
          <w:spacing w:val="-67"/>
          <w:sz w:val="24"/>
        </w:rPr>
        <w:t xml:space="preserve"> </w:t>
      </w:r>
      <w:r w:rsidRPr="00E3782A">
        <w:rPr>
          <w:sz w:val="24"/>
        </w:rPr>
        <w:t>спортивной</w:t>
      </w:r>
      <w:r w:rsidRPr="00E3782A">
        <w:rPr>
          <w:spacing w:val="-4"/>
          <w:sz w:val="24"/>
        </w:rPr>
        <w:t xml:space="preserve"> </w:t>
      </w:r>
      <w:r w:rsidRPr="00E3782A">
        <w:rPr>
          <w:sz w:val="24"/>
        </w:rPr>
        <w:t>подготовки предусматривают:</w:t>
      </w:r>
    </w:p>
    <w:p w:rsidR="00E3782A" w:rsidRPr="00E3782A" w:rsidRDefault="00E3782A" w:rsidP="000453E1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E3782A">
        <w:rPr>
          <w:sz w:val="24"/>
        </w:rPr>
        <w:t>наличие</w:t>
      </w:r>
      <w:r w:rsidRPr="00E3782A">
        <w:rPr>
          <w:spacing w:val="-3"/>
          <w:sz w:val="24"/>
        </w:rPr>
        <w:t xml:space="preserve"> </w:t>
      </w:r>
      <w:r w:rsidRPr="00E3782A">
        <w:rPr>
          <w:sz w:val="24"/>
        </w:rPr>
        <w:t>тренировочного</w:t>
      </w:r>
      <w:r w:rsidRPr="00E3782A">
        <w:rPr>
          <w:spacing w:val="-2"/>
          <w:sz w:val="24"/>
        </w:rPr>
        <w:t xml:space="preserve"> </w:t>
      </w:r>
      <w:r w:rsidRPr="00E3782A">
        <w:rPr>
          <w:sz w:val="24"/>
        </w:rPr>
        <w:t>спортивного</w:t>
      </w:r>
      <w:r w:rsidRPr="00E3782A">
        <w:rPr>
          <w:spacing w:val="-2"/>
          <w:sz w:val="24"/>
        </w:rPr>
        <w:t xml:space="preserve"> </w:t>
      </w:r>
      <w:r w:rsidRPr="00E3782A">
        <w:rPr>
          <w:sz w:val="24"/>
        </w:rPr>
        <w:t>зала;</w:t>
      </w:r>
    </w:p>
    <w:p w:rsidR="00E3782A" w:rsidRPr="00E3782A" w:rsidRDefault="00E3782A" w:rsidP="000453E1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E3782A">
        <w:rPr>
          <w:sz w:val="24"/>
        </w:rPr>
        <w:t>наличие</w:t>
      </w:r>
      <w:r w:rsidRPr="00E3782A">
        <w:rPr>
          <w:spacing w:val="-1"/>
          <w:sz w:val="24"/>
        </w:rPr>
        <w:t xml:space="preserve"> </w:t>
      </w:r>
      <w:r w:rsidRPr="00E3782A">
        <w:rPr>
          <w:sz w:val="24"/>
        </w:rPr>
        <w:t>тренажерного зала;</w:t>
      </w:r>
    </w:p>
    <w:p w:rsidR="00E3782A" w:rsidRPr="00E3782A" w:rsidRDefault="00E3782A" w:rsidP="000453E1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E3782A">
        <w:rPr>
          <w:sz w:val="24"/>
        </w:rPr>
        <w:t>наличие</w:t>
      </w:r>
      <w:r w:rsidRPr="00E3782A">
        <w:rPr>
          <w:spacing w:val="-1"/>
          <w:sz w:val="24"/>
        </w:rPr>
        <w:t xml:space="preserve"> </w:t>
      </w:r>
      <w:r w:rsidRPr="00E3782A">
        <w:rPr>
          <w:sz w:val="24"/>
        </w:rPr>
        <w:t>раздевалок,</w:t>
      </w:r>
      <w:r w:rsidRPr="00E3782A">
        <w:rPr>
          <w:spacing w:val="-2"/>
          <w:sz w:val="24"/>
        </w:rPr>
        <w:t xml:space="preserve"> </w:t>
      </w:r>
      <w:r w:rsidRPr="00E3782A">
        <w:rPr>
          <w:sz w:val="24"/>
        </w:rPr>
        <w:t>душевых;</w:t>
      </w:r>
    </w:p>
    <w:p w:rsidR="00E3782A" w:rsidRPr="00E3782A" w:rsidRDefault="00E3782A" w:rsidP="000453E1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contextualSpacing w:val="0"/>
        <w:rPr>
          <w:sz w:val="24"/>
        </w:rPr>
      </w:pPr>
      <w:r w:rsidRPr="00E3782A">
        <w:rPr>
          <w:sz w:val="24"/>
        </w:rPr>
        <w:t>наличие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медицинского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пункта,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оборудованного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в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соответствии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с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приказом Минздрава России от 23.10.2020 № 1144н «Об утверждении порядка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организации оказания медицинской помощи лицам, занимающимся физической</w:t>
      </w:r>
      <w:r w:rsidRPr="00E3782A">
        <w:rPr>
          <w:spacing w:val="-67"/>
          <w:sz w:val="24"/>
        </w:rPr>
        <w:t xml:space="preserve"> </w:t>
      </w:r>
      <w:r w:rsidRPr="00E3782A">
        <w:rPr>
          <w:sz w:val="24"/>
        </w:rPr>
        <w:t>культурой и спортом (в том числе при подготовке и проведении физкультурных</w:t>
      </w:r>
      <w:r w:rsidRPr="00E3782A">
        <w:rPr>
          <w:spacing w:val="-67"/>
          <w:sz w:val="24"/>
        </w:rPr>
        <w:t xml:space="preserve"> </w:t>
      </w:r>
      <w:r w:rsidRPr="00E3782A">
        <w:rPr>
          <w:sz w:val="24"/>
        </w:rPr>
        <w:t>мероприятий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и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спортивных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мероприятий),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включая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порядок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медицинского</w:t>
      </w:r>
      <w:r w:rsidRPr="00E3782A">
        <w:rPr>
          <w:spacing w:val="1"/>
          <w:sz w:val="24"/>
        </w:rPr>
        <w:t xml:space="preserve"> </w:t>
      </w:r>
      <w:r w:rsidRPr="00E3782A">
        <w:rPr>
          <w:spacing w:val="-1"/>
          <w:sz w:val="24"/>
        </w:rPr>
        <w:t>осмотра</w:t>
      </w:r>
      <w:r w:rsidRPr="00E3782A">
        <w:rPr>
          <w:spacing w:val="-18"/>
          <w:sz w:val="24"/>
        </w:rPr>
        <w:t xml:space="preserve"> </w:t>
      </w:r>
      <w:r w:rsidRPr="00E3782A">
        <w:rPr>
          <w:spacing w:val="-1"/>
          <w:sz w:val="24"/>
        </w:rPr>
        <w:t>лиц,</w:t>
      </w:r>
      <w:r w:rsidRPr="00E3782A">
        <w:rPr>
          <w:spacing w:val="-18"/>
          <w:sz w:val="24"/>
        </w:rPr>
        <w:t xml:space="preserve"> </w:t>
      </w:r>
      <w:r w:rsidRPr="00E3782A">
        <w:rPr>
          <w:spacing w:val="-1"/>
          <w:sz w:val="24"/>
        </w:rPr>
        <w:t>желающих</w:t>
      </w:r>
      <w:r w:rsidRPr="00E3782A">
        <w:rPr>
          <w:spacing w:val="-16"/>
          <w:sz w:val="24"/>
        </w:rPr>
        <w:t xml:space="preserve"> </w:t>
      </w:r>
      <w:r w:rsidRPr="00E3782A">
        <w:rPr>
          <w:sz w:val="24"/>
        </w:rPr>
        <w:t>пройти</w:t>
      </w:r>
      <w:r w:rsidRPr="00E3782A">
        <w:rPr>
          <w:spacing w:val="-17"/>
          <w:sz w:val="24"/>
        </w:rPr>
        <w:t xml:space="preserve"> </w:t>
      </w:r>
      <w:r w:rsidRPr="00E3782A">
        <w:rPr>
          <w:sz w:val="24"/>
        </w:rPr>
        <w:t>спортивную</w:t>
      </w:r>
      <w:r w:rsidRPr="00E3782A">
        <w:rPr>
          <w:spacing w:val="-17"/>
          <w:sz w:val="24"/>
        </w:rPr>
        <w:t xml:space="preserve"> </w:t>
      </w:r>
      <w:r w:rsidRPr="00E3782A">
        <w:rPr>
          <w:sz w:val="24"/>
        </w:rPr>
        <w:t>подготовку,</w:t>
      </w:r>
      <w:r w:rsidRPr="00E3782A">
        <w:rPr>
          <w:spacing w:val="-18"/>
          <w:sz w:val="24"/>
        </w:rPr>
        <w:t xml:space="preserve"> </w:t>
      </w:r>
      <w:r w:rsidRPr="00E3782A">
        <w:rPr>
          <w:sz w:val="24"/>
        </w:rPr>
        <w:t>заниматься</w:t>
      </w:r>
      <w:r w:rsidRPr="00E3782A">
        <w:rPr>
          <w:spacing w:val="-17"/>
          <w:sz w:val="24"/>
        </w:rPr>
        <w:t xml:space="preserve"> </w:t>
      </w:r>
      <w:r w:rsidRPr="00E3782A">
        <w:rPr>
          <w:sz w:val="24"/>
        </w:rPr>
        <w:t>физической</w:t>
      </w:r>
      <w:r w:rsidRPr="00E3782A">
        <w:rPr>
          <w:spacing w:val="-68"/>
          <w:sz w:val="24"/>
        </w:rPr>
        <w:t xml:space="preserve"> </w:t>
      </w:r>
      <w:r w:rsidRPr="00E3782A">
        <w:rPr>
          <w:sz w:val="24"/>
        </w:rPr>
        <w:t>культурой и спортом в организациях и (или) выполнить нормативы испытаний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(тестов)</w:t>
      </w:r>
      <w:r w:rsidRPr="00E3782A">
        <w:rPr>
          <w:spacing w:val="-14"/>
          <w:sz w:val="24"/>
        </w:rPr>
        <w:t xml:space="preserve"> </w:t>
      </w:r>
      <w:r w:rsidRPr="00E3782A">
        <w:rPr>
          <w:sz w:val="24"/>
        </w:rPr>
        <w:t>Всероссийского</w:t>
      </w:r>
      <w:r w:rsidRPr="00E3782A">
        <w:rPr>
          <w:spacing w:val="-10"/>
          <w:sz w:val="24"/>
        </w:rPr>
        <w:t xml:space="preserve"> </w:t>
      </w:r>
      <w:r w:rsidRPr="00E3782A">
        <w:rPr>
          <w:sz w:val="24"/>
        </w:rPr>
        <w:t>физкультурно-спортивного</w:t>
      </w:r>
      <w:r w:rsidRPr="00E3782A">
        <w:rPr>
          <w:spacing w:val="-10"/>
          <w:sz w:val="24"/>
        </w:rPr>
        <w:t xml:space="preserve"> </w:t>
      </w:r>
      <w:r w:rsidRPr="00E3782A">
        <w:rPr>
          <w:sz w:val="24"/>
        </w:rPr>
        <w:t>комплекса</w:t>
      </w:r>
      <w:r w:rsidRPr="00E3782A">
        <w:rPr>
          <w:spacing w:val="-11"/>
          <w:sz w:val="24"/>
        </w:rPr>
        <w:t xml:space="preserve"> </w:t>
      </w:r>
      <w:r w:rsidRPr="00E3782A">
        <w:rPr>
          <w:sz w:val="24"/>
        </w:rPr>
        <w:t>«Готов</w:t>
      </w:r>
      <w:r w:rsidRPr="00E3782A">
        <w:rPr>
          <w:spacing w:val="-14"/>
          <w:sz w:val="24"/>
        </w:rPr>
        <w:t xml:space="preserve"> </w:t>
      </w:r>
      <w:r w:rsidRPr="00E3782A">
        <w:rPr>
          <w:sz w:val="24"/>
        </w:rPr>
        <w:t>к</w:t>
      </w:r>
      <w:r w:rsidRPr="00E3782A">
        <w:rPr>
          <w:spacing w:val="-11"/>
          <w:sz w:val="24"/>
        </w:rPr>
        <w:t xml:space="preserve"> </w:t>
      </w:r>
      <w:r w:rsidRPr="00E3782A">
        <w:rPr>
          <w:sz w:val="24"/>
        </w:rPr>
        <w:t>труду</w:t>
      </w:r>
      <w:r w:rsidRPr="00E3782A">
        <w:rPr>
          <w:spacing w:val="-14"/>
          <w:sz w:val="24"/>
        </w:rPr>
        <w:t xml:space="preserve"> </w:t>
      </w:r>
      <w:r w:rsidRPr="00E3782A">
        <w:rPr>
          <w:sz w:val="24"/>
        </w:rPr>
        <w:t>и</w:t>
      </w:r>
      <w:r w:rsidRPr="00E3782A">
        <w:rPr>
          <w:spacing w:val="-68"/>
          <w:sz w:val="24"/>
        </w:rPr>
        <w:t xml:space="preserve"> </w:t>
      </w:r>
      <w:r w:rsidRPr="00E3782A">
        <w:rPr>
          <w:sz w:val="24"/>
        </w:rPr>
        <w:t>обороне»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(ГТО)»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и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форм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медицинских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заключений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о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допуске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к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участию</w:t>
      </w:r>
      <w:r w:rsidRPr="00E3782A">
        <w:rPr>
          <w:spacing w:val="1"/>
          <w:sz w:val="24"/>
        </w:rPr>
        <w:t xml:space="preserve"> </w:t>
      </w:r>
      <w:r w:rsidRPr="00E3782A">
        <w:rPr>
          <w:sz w:val="24"/>
        </w:rPr>
        <w:t>физкультурных и спортивных мероприятиях»;</w:t>
      </w:r>
    </w:p>
    <w:p w:rsidR="00E3782A" w:rsidRPr="000F65EB" w:rsidRDefault="00E3782A" w:rsidP="000F65EB">
      <w:pPr>
        <w:tabs>
          <w:tab w:val="left" w:pos="142"/>
        </w:tabs>
        <w:spacing w:after="0" w:line="240" w:lineRule="auto"/>
        <w:ind w:firstLine="709"/>
        <w:rPr>
          <w:color w:val="auto"/>
          <w:sz w:val="24"/>
          <w:szCs w:val="24"/>
        </w:rPr>
      </w:pPr>
      <w:r w:rsidRPr="000F65EB">
        <w:rPr>
          <w:color w:val="auto"/>
          <w:sz w:val="24"/>
          <w:szCs w:val="24"/>
        </w:rPr>
        <w:t xml:space="preserve">- обеспечение оборудованием и спортивным инвентарем, необходимыми для прохождения спортивной подготовки </w:t>
      </w:r>
      <w:r w:rsidR="000F65EB" w:rsidRPr="000F65EB">
        <w:rPr>
          <w:color w:val="auto"/>
          <w:sz w:val="24"/>
          <w:szCs w:val="24"/>
        </w:rPr>
        <w:t>(Таблица 17</w:t>
      </w:r>
      <w:r w:rsidRPr="000F65EB">
        <w:rPr>
          <w:color w:val="auto"/>
          <w:sz w:val="24"/>
          <w:szCs w:val="24"/>
        </w:rPr>
        <w:t>);</w:t>
      </w:r>
    </w:p>
    <w:p w:rsidR="00E3782A" w:rsidRPr="000F65EB" w:rsidRDefault="00E3782A" w:rsidP="00E3782A">
      <w:pPr>
        <w:tabs>
          <w:tab w:val="left" w:pos="142"/>
        </w:tabs>
        <w:spacing w:after="0" w:line="240" w:lineRule="auto"/>
        <w:ind w:firstLine="709"/>
        <w:rPr>
          <w:color w:val="auto"/>
          <w:sz w:val="24"/>
          <w:szCs w:val="24"/>
        </w:rPr>
      </w:pPr>
      <w:bookmarkStart w:id="3" w:name="100093"/>
      <w:bookmarkEnd w:id="3"/>
      <w:r w:rsidRPr="000F65EB">
        <w:rPr>
          <w:color w:val="auto"/>
          <w:sz w:val="24"/>
          <w:szCs w:val="24"/>
        </w:rPr>
        <w:t>- обеспечение спортивной экипировкой (Таблица 1</w:t>
      </w:r>
      <w:r w:rsidR="000F65EB" w:rsidRPr="000F65EB">
        <w:rPr>
          <w:color w:val="auto"/>
          <w:sz w:val="24"/>
          <w:szCs w:val="24"/>
        </w:rPr>
        <w:t>8</w:t>
      </w:r>
      <w:r w:rsidRPr="000F65EB">
        <w:rPr>
          <w:color w:val="auto"/>
          <w:sz w:val="24"/>
          <w:szCs w:val="24"/>
        </w:rPr>
        <w:t>);</w:t>
      </w:r>
    </w:p>
    <w:p w:rsidR="00E3782A" w:rsidRPr="007538AA" w:rsidRDefault="00E3782A" w:rsidP="00E3782A">
      <w:pPr>
        <w:tabs>
          <w:tab w:val="left" w:pos="142"/>
        </w:tabs>
        <w:spacing w:after="0" w:line="240" w:lineRule="auto"/>
        <w:ind w:firstLine="709"/>
        <w:rPr>
          <w:sz w:val="24"/>
          <w:szCs w:val="24"/>
        </w:rPr>
      </w:pPr>
      <w:bookmarkStart w:id="4" w:name="100094"/>
      <w:bookmarkEnd w:id="4"/>
      <w:r w:rsidRPr="007538AA">
        <w:rPr>
          <w:sz w:val="24"/>
          <w:szCs w:val="24"/>
        </w:rPr>
        <w:t>- обеспечение обучающихся проездом к месту проведения спортивных мероприятий и обратно;</w:t>
      </w:r>
    </w:p>
    <w:p w:rsidR="00E3782A" w:rsidRPr="007538AA" w:rsidRDefault="00E3782A" w:rsidP="00E3782A">
      <w:pPr>
        <w:tabs>
          <w:tab w:val="left" w:pos="142"/>
        </w:tabs>
        <w:spacing w:after="0" w:line="240" w:lineRule="auto"/>
        <w:ind w:firstLine="709"/>
        <w:rPr>
          <w:sz w:val="24"/>
          <w:szCs w:val="24"/>
        </w:rPr>
      </w:pPr>
      <w:bookmarkStart w:id="5" w:name="100095"/>
      <w:bookmarkEnd w:id="5"/>
      <w:r w:rsidRPr="007538AA">
        <w:rPr>
          <w:sz w:val="24"/>
          <w:szCs w:val="24"/>
        </w:rPr>
        <w:t>- обеспечение обучающихся питанием и проживанием в период проведения спортивных мероприятий;</w:t>
      </w:r>
    </w:p>
    <w:p w:rsidR="00E3782A" w:rsidRPr="007538AA" w:rsidRDefault="00E3782A" w:rsidP="00E3782A">
      <w:pPr>
        <w:tabs>
          <w:tab w:val="left" w:pos="142"/>
        </w:tabs>
        <w:spacing w:after="0" w:line="240" w:lineRule="auto"/>
        <w:ind w:firstLine="709"/>
        <w:rPr>
          <w:sz w:val="24"/>
          <w:szCs w:val="24"/>
        </w:rPr>
      </w:pPr>
      <w:bookmarkStart w:id="6" w:name="100096"/>
      <w:bookmarkEnd w:id="6"/>
      <w:r w:rsidRPr="007538AA">
        <w:rPr>
          <w:sz w:val="24"/>
          <w:szCs w:val="24"/>
        </w:rPr>
        <w:t>- медицинское обеспечение обучающихся, в том числе организацию систематического медицинского контроля.</w:t>
      </w:r>
    </w:p>
    <w:p w:rsidR="00E3782A" w:rsidRPr="007538AA" w:rsidRDefault="00E3782A" w:rsidP="00E3782A">
      <w:pPr>
        <w:spacing w:after="0" w:line="240" w:lineRule="auto"/>
        <w:ind w:left="-108"/>
        <w:contextualSpacing/>
        <w:jc w:val="right"/>
        <w:rPr>
          <w:color w:val="000000" w:themeColor="text1"/>
          <w:sz w:val="24"/>
          <w:szCs w:val="24"/>
        </w:rPr>
      </w:pPr>
      <w:r w:rsidRPr="007538AA">
        <w:rPr>
          <w:color w:val="000000" w:themeColor="text1"/>
          <w:sz w:val="24"/>
          <w:szCs w:val="24"/>
        </w:rPr>
        <w:t>Таблица №1</w:t>
      </w:r>
      <w:r>
        <w:rPr>
          <w:color w:val="000000" w:themeColor="text1"/>
          <w:sz w:val="24"/>
          <w:szCs w:val="24"/>
        </w:rPr>
        <w:t>7</w:t>
      </w:r>
    </w:p>
    <w:p w:rsidR="00E3782A" w:rsidRPr="007538AA" w:rsidRDefault="00E3782A" w:rsidP="00E3782A">
      <w:pPr>
        <w:pStyle w:val="ConsPlusNormal"/>
        <w:ind w:left="-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538AA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Обеспечение оборудованием и спортивным инвентарем, необходимыми для прохождения спортивной дополнительной образовательной программы</w:t>
      </w:r>
    </w:p>
    <w:tbl>
      <w:tblPr>
        <w:tblStyle w:val="TableGrid"/>
        <w:tblW w:w="9639" w:type="dxa"/>
        <w:jc w:val="center"/>
        <w:tblInd w:w="0" w:type="dxa"/>
        <w:tblCellMar>
          <w:top w:w="2" w:type="dxa"/>
          <w:left w:w="94" w:type="dxa"/>
          <w:right w:w="53" w:type="dxa"/>
        </w:tblCellMar>
        <w:tblLook w:val="04A0" w:firstRow="1" w:lastRow="0" w:firstColumn="1" w:lastColumn="0" w:noHBand="0" w:noVBand="1"/>
      </w:tblPr>
      <w:tblGrid>
        <w:gridCol w:w="937"/>
        <w:gridCol w:w="5577"/>
        <w:gridCol w:w="1696"/>
        <w:gridCol w:w="1429"/>
      </w:tblGrid>
      <w:tr w:rsidR="00720579" w:rsidRPr="001D2D13" w:rsidTr="00E3782A">
        <w:trPr>
          <w:trHeight w:val="571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206" w:firstLine="46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N  п/п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9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195" w:firstLine="94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3" w:firstLine="0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Количество </w:t>
            </w:r>
          </w:p>
        </w:tc>
      </w:tr>
      <w:tr w:rsidR="00720579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720579" w:rsidRPr="001D2D13" w:rsidRDefault="00C205BF">
            <w:pPr>
              <w:spacing w:after="0" w:line="259" w:lineRule="auto"/>
              <w:ind w:left="1582"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Для спортивной дисциплины: «волейбол» 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720579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0579" w:rsidRPr="001D2D13" w:rsidTr="00E3782A">
        <w:trPr>
          <w:trHeight w:val="298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Барьер легкоатлетический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10 </w:t>
            </w:r>
          </w:p>
        </w:tc>
      </w:tr>
      <w:tr w:rsidR="00720579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Гантели массивные от 1 до 5 кг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1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 </w:t>
            </w:r>
          </w:p>
        </w:tc>
      </w:tr>
      <w:tr w:rsidR="00E3782A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Доска тактическая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 </w:t>
            </w:r>
          </w:p>
        </w:tc>
      </w:tr>
      <w:tr w:rsidR="00720579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E3782A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05BF"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Корзина для мячей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 </w:t>
            </w:r>
          </w:p>
        </w:tc>
      </w:tr>
      <w:tr w:rsidR="00E3782A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4 </w:t>
            </w:r>
          </w:p>
        </w:tc>
      </w:tr>
      <w:tr w:rsidR="00720579" w:rsidRPr="001D2D13" w:rsidTr="00E3782A">
        <w:trPr>
          <w:trHeight w:val="298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E3782A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205BF"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30 </w:t>
            </w:r>
          </w:p>
        </w:tc>
      </w:tr>
      <w:tr w:rsidR="00720579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E3782A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05BF"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Мяч набивной (медицинбол) </w:t>
            </w:r>
            <w:r w:rsidR="00E3782A">
              <w:rPr>
                <w:sz w:val="24"/>
                <w:szCs w:val="24"/>
              </w:rPr>
              <w:t>(весом от 1 до 3 кг)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14 </w:t>
            </w:r>
          </w:p>
        </w:tc>
      </w:tr>
      <w:tr w:rsidR="00720579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E3782A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05BF"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Мяч теннисный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14 </w:t>
            </w:r>
          </w:p>
        </w:tc>
      </w:tr>
      <w:tr w:rsidR="00E3782A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Мяч футбольный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 </w:t>
            </w:r>
          </w:p>
        </w:tc>
      </w:tr>
      <w:tr w:rsidR="00720579" w:rsidRPr="001D2D13" w:rsidTr="00E3782A">
        <w:trPr>
          <w:trHeight w:val="574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E3782A">
            <w:pPr>
              <w:spacing w:after="0" w:line="259" w:lineRule="auto"/>
              <w:ind w:right="4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205BF"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32"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Насос для накачивания мячей в комплекте с иглами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63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right="57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3 </w:t>
            </w:r>
          </w:p>
        </w:tc>
      </w:tr>
      <w:tr w:rsidR="00720579" w:rsidRPr="001D2D13" w:rsidTr="00E3782A">
        <w:trPr>
          <w:trHeight w:val="286"/>
          <w:jc w:val="center"/>
        </w:trPr>
        <w:tc>
          <w:tcPr>
            <w:tcW w:w="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E3782A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205BF"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Протектор для волейбольных стоек </w:t>
            </w:r>
          </w:p>
        </w:tc>
        <w:tc>
          <w:tcPr>
            <w:tcW w:w="1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 </w:t>
            </w:r>
          </w:p>
        </w:tc>
      </w:tr>
      <w:tr w:rsidR="00E3782A" w:rsidRPr="001D2D13" w:rsidTr="00E3782A">
        <w:trPr>
          <w:trHeight w:val="298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Секундомер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 </w:t>
            </w:r>
          </w:p>
        </w:tc>
      </w:tr>
      <w:tr w:rsidR="00720579" w:rsidRPr="001D2D13" w:rsidTr="00E3782A">
        <w:trPr>
          <w:trHeight w:val="298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E3782A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205BF"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Сетка волейбольная с антеннами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2 </w:t>
            </w:r>
          </w:p>
        </w:tc>
      </w:tr>
      <w:tr w:rsidR="00720579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 w:rsidP="00E3782A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</w:t>
            </w:r>
            <w:r w:rsidR="00E3782A">
              <w:rPr>
                <w:sz w:val="24"/>
                <w:szCs w:val="24"/>
              </w:rPr>
              <w:t>4</w:t>
            </w:r>
            <w:r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Скакалка гимнастическая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14 </w:t>
            </w:r>
          </w:p>
        </w:tc>
      </w:tr>
      <w:tr w:rsidR="00720579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 w:rsidP="00E3782A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</w:t>
            </w:r>
            <w:r w:rsidR="00E3782A">
              <w:rPr>
                <w:sz w:val="24"/>
                <w:szCs w:val="24"/>
              </w:rPr>
              <w:t>5</w:t>
            </w:r>
            <w:r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4 </w:t>
            </w:r>
          </w:p>
        </w:tc>
      </w:tr>
      <w:tr w:rsidR="00720579" w:rsidRPr="001D2D13" w:rsidTr="00E3782A">
        <w:trPr>
          <w:trHeight w:val="298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 w:rsidP="00E3782A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</w:t>
            </w:r>
            <w:r w:rsidR="00E3782A">
              <w:rPr>
                <w:sz w:val="24"/>
                <w:szCs w:val="24"/>
              </w:rPr>
              <w:t>6</w:t>
            </w:r>
            <w:r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Стойки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 </w:t>
            </w:r>
          </w:p>
        </w:tc>
      </w:tr>
      <w:tr w:rsidR="00E3782A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Табло перекидное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782A" w:rsidRPr="001D2D13" w:rsidRDefault="00E3782A" w:rsidP="00E3782A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 </w:t>
            </w:r>
          </w:p>
        </w:tc>
      </w:tr>
      <w:tr w:rsidR="00720579" w:rsidRPr="001D2D13" w:rsidTr="00E3782A">
        <w:trPr>
          <w:trHeight w:val="295"/>
          <w:jc w:val="center"/>
        </w:trPr>
        <w:tc>
          <w:tcPr>
            <w:tcW w:w="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 w:rsidP="00E3782A">
            <w:pPr>
              <w:spacing w:after="0" w:line="259" w:lineRule="auto"/>
              <w:ind w:left="22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>1</w:t>
            </w:r>
            <w:r w:rsidR="00E3782A">
              <w:rPr>
                <w:sz w:val="24"/>
                <w:szCs w:val="24"/>
              </w:rPr>
              <w:t>8</w:t>
            </w:r>
            <w:r w:rsidRPr="001D2D1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left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Эспандер резиновый ленточный 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штук 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579" w:rsidRPr="001D2D13" w:rsidRDefault="00C205BF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1D2D13">
              <w:rPr>
                <w:sz w:val="24"/>
                <w:szCs w:val="24"/>
              </w:rPr>
              <w:t xml:space="preserve">14 </w:t>
            </w:r>
          </w:p>
        </w:tc>
      </w:tr>
    </w:tbl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spacing w:after="160" w:line="259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782A" w:rsidRDefault="00E3782A">
      <w:pPr>
        <w:ind w:left="708" w:right="166" w:hanging="348"/>
        <w:rPr>
          <w:sz w:val="24"/>
          <w:szCs w:val="24"/>
        </w:rPr>
        <w:sectPr w:rsidR="00E3782A" w:rsidSect="00580740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</w:sectPr>
      </w:pPr>
    </w:p>
    <w:p w:rsidR="00E3782A" w:rsidRPr="007538AA" w:rsidRDefault="00E3782A" w:rsidP="00E3782A">
      <w:pPr>
        <w:spacing w:after="0" w:line="240" w:lineRule="auto"/>
        <w:ind w:left="-108"/>
        <w:contextualSpacing/>
        <w:jc w:val="right"/>
        <w:rPr>
          <w:color w:val="000000" w:themeColor="text1"/>
          <w:sz w:val="24"/>
          <w:szCs w:val="24"/>
        </w:rPr>
      </w:pPr>
      <w:r w:rsidRPr="007538AA">
        <w:rPr>
          <w:color w:val="000000" w:themeColor="text1"/>
          <w:sz w:val="24"/>
          <w:szCs w:val="24"/>
        </w:rPr>
        <w:lastRenderedPageBreak/>
        <w:t>Таблица №1</w:t>
      </w:r>
      <w:r>
        <w:rPr>
          <w:color w:val="000000" w:themeColor="text1"/>
          <w:sz w:val="24"/>
          <w:szCs w:val="24"/>
        </w:rPr>
        <w:t>8</w:t>
      </w:r>
    </w:p>
    <w:tbl>
      <w:tblPr>
        <w:tblW w:w="1531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"/>
        <w:gridCol w:w="4002"/>
        <w:gridCol w:w="1384"/>
        <w:gridCol w:w="2126"/>
        <w:gridCol w:w="709"/>
        <w:gridCol w:w="992"/>
        <w:gridCol w:w="992"/>
        <w:gridCol w:w="1027"/>
        <w:gridCol w:w="816"/>
        <w:gridCol w:w="992"/>
        <w:gridCol w:w="567"/>
        <w:gridCol w:w="1140"/>
      </w:tblGrid>
      <w:tr w:rsidR="00E3782A" w:rsidRPr="007538AA" w:rsidTr="000F65EB">
        <w:trPr>
          <w:trHeight w:val="269"/>
          <w:jc w:val="center"/>
        </w:trPr>
        <w:tc>
          <w:tcPr>
            <w:tcW w:w="153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AA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E3782A" w:rsidRPr="007538AA" w:rsidTr="000F65EB">
        <w:trPr>
          <w:cantSplit/>
          <w:trHeight w:val="240"/>
          <w:jc w:val="center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№</w:t>
            </w:r>
          </w:p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п/п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7538AA">
              <w:rPr>
                <w:bCs/>
                <w:sz w:val="24"/>
                <w:szCs w:val="24"/>
              </w:rPr>
              <w:t>Расчетная единица</w:t>
            </w:r>
          </w:p>
        </w:tc>
        <w:tc>
          <w:tcPr>
            <w:tcW w:w="7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Этапы спортивной подготовки</w:t>
            </w:r>
          </w:p>
        </w:tc>
      </w:tr>
      <w:tr w:rsidR="00E3782A" w:rsidRPr="007538AA" w:rsidTr="000F65EB">
        <w:trPr>
          <w:cantSplit/>
          <w:trHeight w:val="843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napToGrid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napToGrid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napToGrid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Учебно -тренировочный этап (этап спортивной специализации)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Этап совершенство-вания спортивного мастерства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Этап высшего спортивного мастерства</w:t>
            </w:r>
          </w:p>
        </w:tc>
      </w:tr>
      <w:tr w:rsidR="00E3782A" w:rsidRPr="007538AA" w:rsidTr="000F65EB">
        <w:trPr>
          <w:cantSplit/>
          <w:trHeight w:val="1805"/>
          <w:jc w:val="center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napToGrid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pStyle w:val="ConsPlusNonformat"/>
              <w:snapToGrid w:val="0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napToGrid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napToGrid w:val="0"/>
              <w:spacing w:after="0" w:line="240" w:lineRule="auto"/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срок эксплуатации 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количество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срок эксплуатации (лет)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срок эксплуатации (лет)</w:t>
            </w:r>
          </w:p>
        </w:tc>
      </w:tr>
      <w:tr w:rsidR="00E3782A" w:rsidRPr="007538AA" w:rsidTr="000F65EB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E3782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спортивный парадный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3782A" w:rsidRPr="007538AA" w:rsidTr="000F65EB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 спортивный тренировочный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Кроссовки для волейбола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пар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Кроссовки легкоатлетические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E3782A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пар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P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Наколенники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E3782A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пар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Носки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Фиксатор голеностопного сустава (голеностопник)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E3782A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Фиксатор лучезапястного сустава (</w:t>
            </w:r>
            <w:r w:rsidR="000F65EB">
              <w:rPr>
                <w:sz w:val="24"/>
                <w:szCs w:val="24"/>
              </w:rPr>
              <w:t>напульсник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Футболка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Шорты (трусы) спортивные для юношей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82A" w:rsidRPr="007538AA" w:rsidTr="000F65EB">
        <w:trPr>
          <w:trHeight w:val="253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82A" w:rsidRDefault="00E3782A" w:rsidP="00E3782A">
            <w:pPr>
              <w:tabs>
                <w:tab w:val="left" w:pos="176"/>
              </w:tabs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Шорты эластичные (тайсы) для девушек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38AA">
              <w:rPr>
                <w:sz w:val="24"/>
                <w:szCs w:val="24"/>
              </w:rPr>
              <w:t>на</w:t>
            </w:r>
            <w:r w:rsidRPr="007538A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0F65E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82A" w:rsidRPr="007538AA" w:rsidRDefault="000F65EB" w:rsidP="00E3782A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3782A" w:rsidRDefault="00E3782A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  <w:sectPr w:rsidR="000F65EB" w:rsidSect="00E3782A">
          <w:pgSz w:w="16838" w:h="11906" w:orient="landscape"/>
          <w:pgMar w:top="1701" w:right="1134" w:bottom="567" w:left="1134" w:header="720" w:footer="720" w:gutter="0"/>
          <w:cols w:space="720"/>
        </w:sectPr>
      </w:pPr>
    </w:p>
    <w:p w:rsidR="000F65EB" w:rsidRPr="000F65EB" w:rsidRDefault="000F65EB" w:rsidP="000453E1">
      <w:pPr>
        <w:numPr>
          <w:ilvl w:val="1"/>
          <w:numId w:val="15"/>
        </w:numPr>
        <w:tabs>
          <w:tab w:val="left" w:pos="709"/>
          <w:tab w:val="left" w:pos="851"/>
        </w:tabs>
        <w:spacing w:after="0" w:line="240" w:lineRule="auto"/>
        <w:ind w:left="0" w:firstLine="709"/>
        <w:contextualSpacing/>
        <w:rPr>
          <w:b/>
          <w:bCs/>
          <w:sz w:val="24"/>
          <w:szCs w:val="24"/>
          <w:highlight w:val="white"/>
        </w:rPr>
      </w:pPr>
      <w:r w:rsidRPr="000F65EB">
        <w:rPr>
          <w:b/>
          <w:bCs/>
          <w:sz w:val="24"/>
          <w:szCs w:val="24"/>
          <w:shd w:val="clear" w:color="auto" w:fill="FFFFFF"/>
        </w:rPr>
        <w:lastRenderedPageBreak/>
        <w:t>Кадровые условия реализации дополнительной образовательной программы.</w:t>
      </w:r>
    </w:p>
    <w:p w:rsidR="000F65EB" w:rsidRPr="000F65EB" w:rsidRDefault="000F65EB" w:rsidP="000F65EB">
      <w:pPr>
        <w:spacing w:after="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0F65EB">
        <w:rPr>
          <w:rFonts w:eastAsia="Calibri"/>
          <w:sz w:val="24"/>
          <w:szCs w:val="24"/>
          <w:lang w:eastAsia="en-US"/>
        </w:rPr>
        <w:t>Уровень квалификации лиц, осуществляющих спортивную подготовку, должен соответствовать требованиям, установленным профессиональным стандартом "Тренер-преподаватель", утвержденным приказом Минтруда России от 24.12.2020 № 952н (зарегистрирован Минюстом России 25.01.2021, регистрационный № 62203), профессиональным стандартом "Тренер", утвержденным приказом Минтруда России от 28.03.2019 № 191н (зарегистрирован Минюстом России 25.04.2019, регистрационный № 54519), профессиональным стандартом "Специалист по инструкторской и методической работе в области физической культуры и спорта", утвержденным приказом Минтруда России от 21.04.2022 № 237н (зарегистрирован Минюстом России 27.05.2022, регистрационный № 68615), или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№ 916н (зарегистрирован Минюстом России 14.10.2011, регистрационный № 22054).</w:t>
      </w:r>
    </w:p>
    <w:p w:rsidR="000F65EB" w:rsidRPr="000F65EB" w:rsidRDefault="000F65EB" w:rsidP="000F65EB">
      <w:pPr>
        <w:spacing w:after="0"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0F65EB">
        <w:rPr>
          <w:rFonts w:eastAsia="Calibri"/>
          <w:sz w:val="24"/>
          <w:szCs w:val="24"/>
          <w:lang w:eastAsia="en-US"/>
        </w:rPr>
        <w:t>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"лыжные гонки",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E3782A" w:rsidRDefault="00E3782A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Default="000F65EB">
      <w:pPr>
        <w:ind w:left="708" w:right="166" w:hanging="348"/>
        <w:rPr>
          <w:sz w:val="24"/>
          <w:szCs w:val="24"/>
        </w:rPr>
      </w:pPr>
    </w:p>
    <w:p w:rsidR="000F65EB" w:rsidRPr="007A4CA6" w:rsidRDefault="000F65EB" w:rsidP="000F65EB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VII. ПЕРЕЧЕНЬ ИНФОРМАЦИОННОГО ОБЕСПЕЧЕНИЯ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Астахова М.В., Стрельченко В.Ф., Крахмалев Д.П. Волейбол. Учебнометодическое пособие по дисциплине «Физическая культура (элективный курс)» для студентов очной и заочной форм обучения по всем направлениям подготовки бакалавров / М.В. Астахова, В.Ф. Стрельченко, Д.П. Крахмалев. – Пятигорск: СКФУ, 2014. -114 с. 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Беляев А.В. и др. Волейбол / Беляев А.В., Железняк Ю.Д., Клещев Ю.Н., Костюков В.В., Кувшинников В.Г., Родионов А.В., Савин М.В., Топышев О.П. [Электронный ресурс] - М.: Физкультура и спорт, 2000. - 368 с. 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Булыкина Л. В., Губа В. П. Волейбол: учебник / Л. В. Булыкина, В. П. Губа. - М,: Советский спорт, 2020. - 412 с.: ил. 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Волков, Л.В. Теория и методика детского и юношеского спорта / Л.В. Волков. – К.: Олимпийская литература, 2002. – 296 с. 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color w:val="0000FF"/>
          <w:sz w:val="24"/>
          <w:szCs w:val="24"/>
          <w:u w:val="single" w:color="0000FF"/>
        </w:rPr>
        <w:t>Губа, В.П</w:t>
      </w:r>
      <w:hyperlink r:id="rId12">
        <w:r w:rsidRPr="001D2D13">
          <w:rPr>
            <w:color w:val="0000FF"/>
            <w:sz w:val="24"/>
            <w:szCs w:val="24"/>
            <w:u w:val="single" w:color="0000FF"/>
          </w:rPr>
          <w:t>.</w:t>
        </w:r>
      </w:hyperlink>
      <w:hyperlink r:id="rId13">
        <w:r w:rsidRPr="001D2D13">
          <w:rPr>
            <w:sz w:val="24"/>
            <w:szCs w:val="24"/>
          </w:rPr>
          <w:t xml:space="preserve"> </w:t>
        </w:r>
      </w:hyperlink>
      <w:hyperlink r:id="rId14">
        <w:r w:rsidRPr="001D2D13">
          <w:rPr>
            <w:sz w:val="24"/>
            <w:szCs w:val="24"/>
          </w:rPr>
          <w:t>Осн</w:t>
        </w:r>
      </w:hyperlink>
      <w:r w:rsidRPr="001D2D13">
        <w:rPr>
          <w:sz w:val="24"/>
          <w:szCs w:val="24"/>
        </w:rPr>
        <w:t>овы спортивной подготовки: методы оценки и прогнози</w:t>
      </w:r>
      <w:hyperlink r:id="rId15">
        <w:r w:rsidRPr="001D2D13">
          <w:rPr>
            <w:sz w:val="24"/>
            <w:szCs w:val="24"/>
          </w:rPr>
          <w:t>рования (морфоби</w:t>
        </w:r>
      </w:hyperlink>
      <w:r w:rsidRPr="001D2D13">
        <w:rPr>
          <w:sz w:val="24"/>
          <w:szCs w:val="24"/>
        </w:rPr>
        <w:t xml:space="preserve">омеханический подход) / В.П. Губа. - М.: Советский Спорт, 2012. – 384 с.  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Дубровский, В.И. Валеология. Здоровый образ жизни / В.И. Дубровский. - </w:t>
      </w:r>
    </w:p>
    <w:p w:rsidR="00720579" w:rsidRPr="001D2D13" w:rsidRDefault="00C205BF" w:rsidP="000F65EB">
      <w:pPr>
        <w:spacing w:after="0" w:line="240" w:lineRule="auto"/>
        <w:ind w:firstLine="709"/>
        <w:rPr>
          <w:sz w:val="24"/>
          <w:szCs w:val="24"/>
        </w:rPr>
      </w:pPr>
      <w:r w:rsidRPr="001D2D13">
        <w:rPr>
          <w:sz w:val="24"/>
          <w:szCs w:val="24"/>
        </w:rPr>
        <w:t xml:space="preserve">М.: Флинта, 2016. - 560 c. 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Иваницкий, М.Ф. Анатомия человека: учебник / М.Ф. Иваницкий. – М.: Спорт, 2015. – 624 с. 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Смирнов, В.М., Фудин, Н.А., Поляев, Б.А., Смирнов, А.В. Физиология физического воспитания и спорта: учебник / В.М. Смирнов, Н.А. Фудин, Б.А. </w:t>
      </w:r>
    </w:p>
    <w:p w:rsidR="00720579" w:rsidRPr="001D2D13" w:rsidRDefault="00C205BF" w:rsidP="000F65EB">
      <w:pPr>
        <w:spacing w:after="0" w:line="240" w:lineRule="auto"/>
        <w:ind w:firstLine="709"/>
        <w:rPr>
          <w:sz w:val="24"/>
          <w:szCs w:val="24"/>
        </w:rPr>
      </w:pPr>
      <w:r w:rsidRPr="001D2D13">
        <w:rPr>
          <w:sz w:val="24"/>
          <w:szCs w:val="24"/>
        </w:rPr>
        <w:t xml:space="preserve">Поляев, А.В. Смирнов. – М.: Медицинское информационное агентство, 2012. – 544 с. 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Физическая культура и физическая подготовка: учебник / под ред. В.Я. Кикотя, И.С. Барчукова. - М.: ЮНИТИ, 2016. - 431 c. </w:t>
      </w:r>
    </w:p>
    <w:p w:rsidR="00720579" w:rsidRPr="001D2D13" w:rsidRDefault="00C205BF" w:rsidP="000453E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Холодов, Ж.К., Кузнецов, В.С. Теория и методика физической культуры и спорта: учебник / Ж.К. Холодов, В.С. Кузнецов. – М.: Академия, 2016. – 496 с. </w:t>
      </w:r>
    </w:p>
    <w:p w:rsidR="00720579" w:rsidRPr="001D2D13" w:rsidRDefault="00C205BF" w:rsidP="000F65EB">
      <w:pPr>
        <w:spacing w:after="0" w:line="240" w:lineRule="auto"/>
        <w:ind w:firstLine="709"/>
        <w:rPr>
          <w:sz w:val="24"/>
          <w:szCs w:val="24"/>
        </w:rPr>
      </w:pPr>
      <w:r w:rsidRPr="001D2D13">
        <w:rPr>
          <w:sz w:val="24"/>
          <w:szCs w:val="24"/>
        </w:rPr>
        <w:t xml:space="preserve">Дополнительная литература </w:t>
      </w:r>
    </w:p>
    <w:p w:rsidR="00720579" w:rsidRPr="001D2D13" w:rsidRDefault="00C205BF" w:rsidP="000453E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Бакунина М.И. Основы здорового образа жизни 1-4 кл. ФГОС 15г. - Москва: Гостехиздат, 2015. - 924 c. </w:t>
      </w:r>
    </w:p>
    <w:p w:rsidR="00720579" w:rsidRPr="001D2D13" w:rsidRDefault="00C205BF" w:rsidP="000453E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Назарова, Е.Н. Здоровый образ жизни и его составляющие / Е.Н. Назарова, </w:t>
      </w:r>
    </w:p>
    <w:p w:rsidR="00720579" w:rsidRPr="001D2D13" w:rsidRDefault="00C205BF" w:rsidP="000F65EB">
      <w:pPr>
        <w:spacing w:after="0" w:line="240" w:lineRule="auto"/>
        <w:ind w:firstLine="709"/>
        <w:rPr>
          <w:sz w:val="24"/>
          <w:szCs w:val="24"/>
        </w:rPr>
      </w:pPr>
      <w:r w:rsidRPr="001D2D13">
        <w:rPr>
          <w:sz w:val="24"/>
          <w:szCs w:val="24"/>
        </w:rPr>
        <w:t xml:space="preserve">Ю.Д. Жилов. - М.: Академия, 2016. - 256 c. </w:t>
      </w:r>
    </w:p>
    <w:p w:rsidR="00720579" w:rsidRPr="001D2D13" w:rsidRDefault="00C205BF" w:rsidP="000453E1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D2D13">
        <w:rPr>
          <w:sz w:val="24"/>
          <w:szCs w:val="24"/>
        </w:rPr>
        <w:t xml:space="preserve">Суслов, Ф.П. Современная система спортивной подготовки / Ф. П. Суслов, В. Л. Сыч. – М.: Владос-Пресс, 2002. – 213 с. </w:t>
      </w:r>
    </w:p>
    <w:p w:rsidR="00720579" w:rsidRPr="001D2D13" w:rsidRDefault="00C205BF" w:rsidP="000F65EB">
      <w:pPr>
        <w:spacing w:after="0" w:line="240" w:lineRule="auto"/>
        <w:ind w:firstLine="709"/>
        <w:rPr>
          <w:sz w:val="24"/>
          <w:szCs w:val="24"/>
        </w:rPr>
      </w:pPr>
      <w:r w:rsidRPr="001D2D13">
        <w:rPr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 w:rsidR="00720579" w:rsidRPr="001D2D13" w:rsidRDefault="00C205BF" w:rsidP="000453E1">
      <w:pPr>
        <w:numPr>
          <w:ilvl w:val="0"/>
          <w:numId w:val="2"/>
        </w:numPr>
        <w:spacing w:after="0" w:line="240" w:lineRule="auto"/>
        <w:ind w:firstLine="607"/>
        <w:rPr>
          <w:sz w:val="24"/>
          <w:szCs w:val="24"/>
        </w:rPr>
      </w:pPr>
      <w:r w:rsidRPr="001D2D13">
        <w:rPr>
          <w:sz w:val="24"/>
          <w:szCs w:val="24"/>
        </w:rPr>
        <w:t xml:space="preserve">https://volley.ru/ - всероссийская федерация волейбола. </w:t>
      </w:r>
    </w:p>
    <w:p w:rsidR="00720579" w:rsidRPr="001D2D13" w:rsidRDefault="00C205BF" w:rsidP="000453E1">
      <w:pPr>
        <w:numPr>
          <w:ilvl w:val="0"/>
          <w:numId w:val="2"/>
        </w:numPr>
        <w:spacing w:after="0" w:line="240" w:lineRule="auto"/>
        <w:ind w:firstLine="607"/>
        <w:rPr>
          <w:sz w:val="24"/>
          <w:szCs w:val="24"/>
        </w:rPr>
      </w:pPr>
      <w:r w:rsidRPr="001D2D13">
        <w:rPr>
          <w:sz w:val="24"/>
          <w:szCs w:val="24"/>
        </w:rPr>
        <w:t xml:space="preserve">https://www.fivb.com/ - международная федерация волейбола. </w:t>
      </w:r>
    </w:p>
    <w:p w:rsidR="00720579" w:rsidRPr="001D2D13" w:rsidRDefault="006432C6" w:rsidP="000453E1">
      <w:pPr>
        <w:numPr>
          <w:ilvl w:val="0"/>
          <w:numId w:val="2"/>
        </w:numPr>
        <w:spacing w:after="0" w:line="240" w:lineRule="auto"/>
        <w:ind w:firstLine="607"/>
        <w:rPr>
          <w:sz w:val="24"/>
          <w:szCs w:val="24"/>
        </w:rPr>
      </w:pPr>
      <w:hyperlink r:id="rId16">
        <w:r w:rsidR="00C205BF" w:rsidRPr="001D2D13">
          <w:rPr>
            <w:color w:val="0000FF"/>
            <w:sz w:val="24"/>
            <w:szCs w:val="24"/>
            <w:u w:val="single" w:color="0000FF"/>
          </w:rPr>
          <w:t>https://legalacts.ru/doc/pravila</w:t>
        </w:r>
      </w:hyperlink>
      <w:hyperlink r:id="rId17">
        <w:r w:rsidR="00C205BF" w:rsidRPr="001D2D1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18">
        <w:r w:rsidR="00C205BF" w:rsidRPr="001D2D13">
          <w:rPr>
            <w:color w:val="0000FF"/>
            <w:sz w:val="24"/>
            <w:szCs w:val="24"/>
            <w:u w:val="single" w:color="0000FF"/>
          </w:rPr>
          <w:t>vida</w:t>
        </w:r>
      </w:hyperlink>
      <w:hyperlink r:id="rId19">
        <w:r w:rsidR="00C205BF" w:rsidRPr="001D2D1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0">
        <w:r w:rsidR="00C205BF" w:rsidRPr="001D2D13">
          <w:rPr>
            <w:color w:val="0000FF"/>
            <w:sz w:val="24"/>
            <w:szCs w:val="24"/>
            <w:u w:val="single" w:color="0000FF"/>
          </w:rPr>
          <w:t>sporta</w:t>
        </w:r>
      </w:hyperlink>
      <w:hyperlink r:id="rId21">
        <w:r w:rsidR="00C205BF" w:rsidRPr="001D2D1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2">
        <w:r w:rsidR="00C205BF" w:rsidRPr="001D2D13">
          <w:rPr>
            <w:color w:val="0000FF"/>
            <w:sz w:val="24"/>
            <w:szCs w:val="24"/>
            <w:u w:val="single" w:color="0000FF"/>
          </w:rPr>
          <w:t>voleibol</w:t>
        </w:r>
      </w:hyperlink>
      <w:hyperlink r:id="rId23">
        <w:r w:rsidR="00C205BF" w:rsidRPr="001D2D1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4">
        <w:r w:rsidR="00C205BF" w:rsidRPr="001D2D13">
          <w:rPr>
            <w:color w:val="0000FF"/>
            <w:sz w:val="24"/>
            <w:szCs w:val="24"/>
            <w:u w:val="single" w:color="0000FF"/>
          </w:rPr>
          <w:t>utv</w:t>
        </w:r>
      </w:hyperlink>
      <w:hyperlink r:id="rId25">
        <w:r w:rsidR="00C205BF" w:rsidRPr="001D2D1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6">
        <w:r w:rsidR="00C205BF" w:rsidRPr="001D2D13">
          <w:rPr>
            <w:color w:val="0000FF"/>
            <w:sz w:val="24"/>
            <w:szCs w:val="24"/>
            <w:u w:val="single" w:color="0000FF"/>
          </w:rPr>
          <w:t>prikazom</w:t>
        </w:r>
      </w:hyperlink>
      <w:hyperlink r:id="rId27">
        <w:r w:rsidR="00C205BF" w:rsidRPr="001D2D1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28">
        <w:r w:rsidR="00C205BF" w:rsidRPr="001D2D13">
          <w:rPr>
            <w:color w:val="0000FF"/>
            <w:sz w:val="24"/>
            <w:szCs w:val="24"/>
            <w:u w:val="single" w:color="0000FF"/>
          </w:rPr>
          <w:t>minsporta</w:t>
        </w:r>
      </w:hyperlink>
      <w:hyperlink r:id="rId29"/>
      <w:hyperlink r:id="rId30">
        <w:r w:rsidR="00C205BF" w:rsidRPr="001D2D13">
          <w:rPr>
            <w:color w:val="0000FF"/>
            <w:sz w:val="24"/>
            <w:szCs w:val="24"/>
            <w:u w:val="single" w:color="0000FF"/>
          </w:rPr>
          <w:t>rossii</w:t>
        </w:r>
      </w:hyperlink>
      <w:hyperlink r:id="rId31">
        <w:r w:rsidR="00C205BF" w:rsidRPr="001D2D13">
          <w:rPr>
            <w:color w:val="0000FF"/>
            <w:sz w:val="24"/>
            <w:szCs w:val="24"/>
            <w:u w:val="single" w:color="0000FF"/>
          </w:rPr>
          <w:t>-</w:t>
        </w:r>
      </w:hyperlink>
      <w:hyperlink r:id="rId32">
        <w:r w:rsidR="00C205BF" w:rsidRPr="001D2D13">
          <w:rPr>
            <w:color w:val="0000FF"/>
            <w:sz w:val="24"/>
            <w:szCs w:val="24"/>
            <w:u w:val="single" w:color="0000FF"/>
          </w:rPr>
          <w:t>ot/</w:t>
        </w:r>
      </w:hyperlink>
      <w:hyperlink r:id="rId33">
        <w:r w:rsidR="00C205BF" w:rsidRPr="001D2D13">
          <w:rPr>
            <w:sz w:val="24"/>
            <w:szCs w:val="24"/>
          </w:rPr>
          <w:t xml:space="preserve"> - </w:t>
        </w:r>
      </w:hyperlink>
      <w:hyperlink r:id="rId34">
        <w:r w:rsidR="00C205BF" w:rsidRPr="001D2D13">
          <w:rPr>
            <w:sz w:val="24"/>
            <w:szCs w:val="24"/>
          </w:rPr>
          <w:t>"</w:t>
        </w:r>
      </w:hyperlink>
      <w:hyperlink r:id="rId35">
        <w:r w:rsidR="00C205BF" w:rsidRPr="001D2D13">
          <w:rPr>
            <w:sz w:val="24"/>
            <w:szCs w:val="24"/>
          </w:rPr>
          <w:t xml:space="preserve">Правила вида спорта "волейбол" (утв. приказом Минспорта России от </w:t>
        </w:r>
      </w:hyperlink>
      <w:hyperlink r:id="rId36">
        <w:r w:rsidR="00C205BF" w:rsidRPr="001D2D13">
          <w:rPr>
            <w:sz w:val="24"/>
            <w:szCs w:val="24"/>
          </w:rPr>
          <w:t>01.11.2017 N</w:t>
        </w:r>
      </w:hyperlink>
      <w:r w:rsidR="00C205BF" w:rsidRPr="001D2D13">
        <w:rPr>
          <w:sz w:val="24"/>
          <w:szCs w:val="24"/>
        </w:rPr>
        <w:t xml:space="preserve"> 948) </w:t>
      </w:r>
    </w:p>
    <w:p w:rsidR="00720579" w:rsidRPr="000F65EB" w:rsidRDefault="00C205BF" w:rsidP="000453E1">
      <w:pPr>
        <w:numPr>
          <w:ilvl w:val="0"/>
          <w:numId w:val="2"/>
        </w:numPr>
        <w:spacing w:after="0" w:line="240" w:lineRule="auto"/>
        <w:ind w:firstLine="0"/>
        <w:rPr>
          <w:sz w:val="24"/>
          <w:szCs w:val="24"/>
        </w:rPr>
      </w:pPr>
      <w:r w:rsidRPr="000F65EB">
        <w:rPr>
          <w:sz w:val="24"/>
          <w:szCs w:val="24"/>
        </w:rPr>
        <w:t xml:space="preserve">Приказ Министерства спорта Российской Федерации от 03.08.2022г. № 634 «Об особенностях организации и осуществления образовательной деятельности по дополнительным образовательным программам спортивной подготовки» </w:t>
      </w:r>
      <w:r w:rsidR="000F65EB" w:rsidRPr="000F65EB">
        <w:rPr>
          <w:sz w:val="24"/>
          <w:szCs w:val="24"/>
        </w:rPr>
        <w:t xml:space="preserve">[электронный  ресурс] </w:t>
      </w:r>
      <w:r w:rsidRPr="000F65EB">
        <w:rPr>
          <w:sz w:val="24"/>
          <w:szCs w:val="24"/>
        </w:rPr>
        <w:t xml:space="preserve">Режим </w:t>
      </w:r>
      <w:r w:rsidRPr="000F65EB">
        <w:rPr>
          <w:sz w:val="24"/>
          <w:szCs w:val="24"/>
        </w:rPr>
        <w:tab/>
        <w:t xml:space="preserve">доступа: https://docs.cntd.ru/document/351565390?marker=6540IN </w:t>
      </w:r>
    </w:p>
    <w:p w:rsidR="00720579" w:rsidRPr="001D2D13" w:rsidRDefault="00C205BF" w:rsidP="000453E1">
      <w:pPr>
        <w:numPr>
          <w:ilvl w:val="0"/>
          <w:numId w:val="2"/>
        </w:numPr>
        <w:spacing w:after="0" w:line="240" w:lineRule="auto"/>
        <w:ind w:firstLine="607"/>
        <w:rPr>
          <w:sz w:val="24"/>
          <w:szCs w:val="24"/>
        </w:rPr>
      </w:pPr>
      <w:r w:rsidRPr="001D2D13">
        <w:rPr>
          <w:sz w:val="24"/>
          <w:szCs w:val="24"/>
        </w:rPr>
        <w:t xml:space="preserve">Приказ Министерства спорта РФ от 15.11.2022 г. № 987 «Об утверждении федерального стандарта спортивной подготовки по виду спорта «волейбол». Режим доступа: https://docs.cntd.ru/document/1300257562 </w:t>
      </w:r>
    </w:p>
    <w:p w:rsidR="00720579" w:rsidRPr="001D2D13" w:rsidRDefault="00C205BF" w:rsidP="000453E1">
      <w:pPr>
        <w:numPr>
          <w:ilvl w:val="0"/>
          <w:numId w:val="2"/>
        </w:numPr>
        <w:spacing w:after="0" w:line="240" w:lineRule="auto"/>
        <w:ind w:firstLine="607"/>
        <w:rPr>
          <w:sz w:val="24"/>
          <w:szCs w:val="24"/>
        </w:rPr>
      </w:pPr>
      <w:r w:rsidRPr="001D2D13">
        <w:rPr>
          <w:sz w:val="24"/>
          <w:szCs w:val="24"/>
        </w:rPr>
        <w:t xml:space="preserve">Федеральный закон «О физической культуре и спорта в РФ» (с изменениями и дополнениями) от 14.12.2007 г. № 329-ФЗ [электронный ресурс] Режим доступа: https://base.garant.ru/12157560/ </w:t>
      </w:r>
    </w:p>
    <w:p w:rsidR="00720579" w:rsidRPr="001D2D13" w:rsidRDefault="00C205BF" w:rsidP="000F65EB">
      <w:pPr>
        <w:spacing w:after="0" w:line="240" w:lineRule="auto"/>
        <w:ind w:firstLine="709"/>
        <w:rPr>
          <w:sz w:val="24"/>
          <w:szCs w:val="24"/>
        </w:rPr>
      </w:pPr>
      <w:r w:rsidRPr="001D2D13">
        <w:rPr>
          <w:sz w:val="24"/>
          <w:szCs w:val="24"/>
        </w:rPr>
        <w:t xml:space="preserve"> </w:t>
      </w:r>
    </w:p>
    <w:sectPr w:rsidR="00720579" w:rsidRPr="001D2D13" w:rsidSect="000F65EB">
      <w:headerReference w:type="even" r:id="rId37"/>
      <w:headerReference w:type="default" r:id="rId38"/>
      <w:headerReference w:type="first" r:id="rId3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C6" w:rsidRDefault="006432C6">
      <w:pPr>
        <w:spacing w:after="0" w:line="240" w:lineRule="auto"/>
      </w:pPr>
      <w:r>
        <w:separator/>
      </w:r>
    </w:p>
  </w:endnote>
  <w:endnote w:type="continuationSeparator" w:id="0">
    <w:p w:rsidR="006432C6" w:rsidRDefault="0064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2A" w:rsidRDefault="006432C6">
    <w:pPr>
      <w:pStyle w:val="a6"/>
      <w:spacing w:line="14" w:lineRule="auto"/>
      <w:ind w:firstLine="0"/>
      <w:rPr>
        <w:sz w:val="20"/>
      </w:rPr>
    </w:pPr>
    <w:r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24.5pt;margin-top:780.8pt;width:17.3pt;height:13.05pt;z-index:-251658752;mso-position-horizontal-relative:page;mso-position-vertical-relative:page" filled="f" stroked="f">
          <v:textbox inset="0,0,0,0">
            <w:txbxContent>
              <w:p w:rsidR="00E3782A" w:rsidRDefault="00E378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 PAGE </w:instrText>
                </w:r>
                <w:r>
                  <w:fldChar w:fldCharType="separate"/>
                </w:r>
                <w:r w:rsidR="00C27A6B">
                  <w:rPr>
                    <w:rFonts w:ascii="Calibri"/>
                    <w:noProof/>
                    <w:sz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C6" w:rsidRDefault="006432C6">
      <w:pPr>
        <w:spacing w:after="0" w:line="259" w:lineRule="auto"/>
        <w:ind w:firstLine="0"/>
        <w:jc w:val="left"/>
      </w:pPr>
      <w:r>
        <w:separator/>
      </w:r>
    </w:p>
  </w:footnote>
  <w:footnote w:type="continuationSeparator" w:id="0">
    <w:p w:rsidR="006432C6" w:rsidRDefault="006432C6">
      <w:pPr>
        <w:spacing w:after="0" w:line="259" w:lineRule="auto"/>
        <w:ind w:firstLine="0"/>
        <w:jc w:val="left"/>
      </w:pPr>
      <w:r>
        <w:continuationSeparator/>
      </w:r>
    </w:p>
  </w:footnote>
  <w:footnote w:id="1">
    <w:p w:rsidR="00E3782A" w:rsidRDefault="00E3782A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20"/>
        </w:rPr>
        <w:t>(зарегистрирован Минюстом России 13.12.2022 г., регистрационный № 71474).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2A" w:rsidRDefault="00E3782A">
    <w:pPr>
      <w:spacing w:after="160" w:line="259" w:lineRule="auto"/>
      <w:ind w:firstLine="0"/>
      <w:jc w:val="left"/>
    </w:pPr>
  </w:p>
  <w:p w:rsidR="00E3782A" w:rsidRDefault="00E3782A"/>
  <w:p w:rsidR="00E3782A" w:rsidRDefault="00E3782A"/>
  <w:p w:rsidR="00E3782A" w:rsidRDefault="00E3782A"/>
  <w:p w:rsidR="00E3782A" w:rsidRDefault="00E3782A"/>
  <w:p w:rsidR="00E3782A" w:rsidRDefault="00E378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2A" w:rsidRDefault="00E3782A" w:rsidP="0058074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2A" w:rsidRDefault="00E3782A">
    <w:pPr>
      <w:spacing w:after="160" w:line="259" w:lineRule="auto"/>
      <w:ind w:firstLine="0"/>
      <w:jc w:val="left"/>
    </w:pPr>
  </w:p>
  <w:p w:rsidR="00E3782A" w:rsidRDefault="00E3782A"/>
  <w:p w:rsidR="00E3782A" w:rsidRDefault="00E3782A"/>
  <w:p w:rsidR="00E3782A" w:rsidRDefault="00E3782A"/>
  <w:p w:rsidR="00E3782A" w:rsidRDefault="00E3782A"/>
  <w:p w:rsidR="00E3782A" w:rsidRDefault="00E3782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2A" w:rsidRDefault="00E3782A">
    <w:pPr>
      <w:spacing w:after="0" w:line="259" w:lineRule="auto"/>
      <w:ind w:lef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60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2A" w:rsidRDefault="00E3782A">
    <w:pPr>
      <w:spacing w:after="0" w:line="259" w:lineRule="auto"/>
      <w:ind w:lef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A6B" w:rsidRPr="00C27A6B">
      <w:rPr>
        <w:noProof/>
        <w:sz w:val="22"/>
      </w:rPr>
      <w:t>48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2A" w:rsidRDefault="00E3782A">
    <w:pPr>
      <w:spacing w:after="0" w:line="259" w:lineRule="auto"/>
      <w:ind w:lef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60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12B"/>
    <w:multiLevelType w:val="multilevel"/>
    <w:tmpl w:val="42D68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 w15:restartNumberingAfterBreak="0">
    <w:nsid w:val="0E312AF4"/>
    <w:multiLevelType w:val="multilevel"/>
    <w:tmpl w:val="338879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3429BE"/>
    <w:multiLevelType w:val="hybridMultilevel"/>
    <w:tmpl w:val="75083272"/>
    <w:lvl w:ilvl="0" w:tplc="C2B2C24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B827B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2C6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0F0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FC57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C99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216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4C7A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C45A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9428B"/>
    <w:multiLevelType w:val="hybridMultilevel"/>
    <w:tmpl w:val="C136EFE2"/>
    <w:lvl w:ilvl="0" w:tplc="F296F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AF76D0"/>
    <w:multiLevelType w:val="hybridMultilevel"/>
    <w:tmpl w:val="B336B606"/>
    <w:lvl w:ilvl="0" w:tplc="961C21C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2EFE2C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698C8610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BC7C9088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4A28582E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5596DF12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5808BF48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CF463ABA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3984D27E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2A8B5B96"/>
    <w:multiLevelType w:val="multilevel"/>
    <w:tmpl w:val="83E8FB1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CDA6689"/>
    <w:multiLevelType w:val="hybridMultilevel"/>
    <w:tmpl w:val="A1B6535C"/>
    <w:lvl w:ilvl="0" w:tplc="659EDA44">
      <w:numFmt w:val="bullet"/>
      <w:lvlText w:val="-"/>
      <w:lvlJc w:val="left"/>
      <w:pPr>
        <w:ind w:left="19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0B4D8">
      <w:numFmt w:val="bullet"/>
      <w:lvlText w:val="•"/>
      <w:lvlJc w:val="left"/>
      <w:pPr>
        <w:ind w:left="1216" w:hanging="202"/>
      </w:pPr>
      <w:rPr>
        <w:rFonts w:hint="default"/>
        <w:lang w:val="ru-RU" w:eastAsia="en-US" w:bidi="ar-SA"/>
      </w:rPr>
    </w:lvl>
    <w:lvl w:ilvl="2" w:tplc="657E2928">
      <w:numFmt w:val="bullet"/>
      <w:lvlText w:val="•"/>
      <w:lvlJc w:val="left"/>
      <w:pPr>
        <w:ind w:left="2233" w:hanging="202"/>
      </w:pPr>
      <w:rPr>
        <w:rFonts w:hint="default"/>
        <w:lang w:val="ru-RU" w:eastAsia="en-US" w:bidi="ar-SA"/>
      </w:rPr>
    </w:lvl>
    <w:lvl w:ilvl="3" w:tplc="52CEFE6A">
      <w:numFmt w:val="bullet"/>
      <w:lvlText w:val="•"/>
      <w:lvlJc w:val="left"/>
      <w:pPr>
        <w:ind w:left="3249" w:hanging="202"/>
      </w:pPr>
      <w:rPr>
        <w:rFonts w:hint="default"/>
        <w:lang w:val="ru-RU" w:eastAsia="en-US" w:bidi="ar-SA"/>
      </w:rPr>
    </w:lvl>
    <w:lvl w:ilvl="4" w:tplc="F3E4057C">
      <w:numFmt w:val="bullet"/>
      <w:lvlText w:val="•"/>
      <w:lvlJc w:val="left"/>
      <w:pPr>
        <w:ind w:left="4266" w:hanging="202"/>
      </w:pPr>
      <w:rPr>
        <w:rFonts w:hint="default"/>
        <w:lang w:val="ru-RU" w:eastAsia="en-US" w:bidi="ar-SA"/>
      </w:rPr>
    </w:lvl>
    <w:lvl w:ilvl="5" w:tplc="DAB25ABE">
      <w:numFmt w:val="bullet"/>
      <w:lvlText w:val="•"/>
      <w:lvlJc w:val="left"/>
      <w:pPr>
        <w:ind w:left="5283" w:hanging="202"/>
      </w:pPr>
      <w:rPr>
        <w:rFonts w:hint="default"/>
        <w:lang w:val="ru-RU" w:eastAsia="en-US" w:bidi="ar-SA"/>
      </w:rPr>
    </w:lvl>
    <w:lvl w:ilvl="6" w:tplc="985EEB72">
      <w:numFmt w:val="bullet"/>
      <w:lvlText w:val="•"/>
      <w:lvlJc w:val="left"/>
      <w:pPr>
        <w:ind w:left="6299" w:hanging="202"/>
      </w:pPr>
      <w:rPr>
        <w:rFonts w:hint="default"/>
        <w:lang w:val="ru-RU" w:eastAsia="en-US" w:bidi="ar-SA"/>
      </w:rPr>
    </w:lvl>
    <w:lvl w:ilvl="7" w:tplc="F96ADD74">
      <w:numFmt w:val="bullet"/>
      <w:lvlText w:val="•"/>
      <w:lvlJc w:val="left"/>
      <w:pPr>
        <w:ind w:left="7316" w:hanging="202"/>
      </w:pPr>
      <w:rPr>
        <w:rFonts w:hint="default"/>
        <w:lang w:val="ru-RU" w:eastAsia="en-US" w:bidi="ar-SA"/>
      </w:rPr>
    </w:lvl>
    <w:lvl w:ilvl="8" w:tplc="2D36DEDE">
      <w:numFmt w:val="bullet"/>
      <w:lvlText w:val="•"/>
      <w:lvlJc w:val="left"/>
      <w:pPr>
        <w:ind w:left="8333" w:hanging="202"/>
      </w:pPr>
      <w:rPr>
        <w:rFonts w:hint="default"/>
        <w:lang w:val="ru-RU" w:eastAsia="en-US" w:bidi="ar-SA"/>
      </w:rPr>
    </w:lvl>
  </w:abstractNum>
  <w:abstractNum w:abstractNumId="7" w15:restartNumberingAfterBreak="0">
    <w:nsid w:val="340F700C"/>
    <w:multiLevelType w:val="hybridMultilevel"/>
    <w:tmpl w:val="F1D072EC"/>
    <w:lvl w:ilvl="0" w:tplc="428EC9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1CD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D0B8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06F6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E64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647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503B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FE32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0AF8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C42F0"/>
    <w:multiLevelType w:val="multilevel"/>
    <w:tmpl w:val="8780A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7A627BC"/>
    <w:multiLevelType w:val="multilevel"/>
    <w:tmpl w:val="D9A04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6E1C79D9"/>
    <w:multiLevelType w:val="hybridMultilevel"/>
    <w:tmpl w:val="5F361950"/>
    <w:lvl w:ilvl="0" w:tplc="F296F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BD7736"/>
    <w:multiLevelType w:val="hybridMultilevel"/>
    <w:tmpl w:val="38B4ABBE"/>
    <w:lvl w:ilvl="0" w:tplc="F296F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A33EA5"/>
    <w:multiLevelType w:val="hybridMultilevel"/>
    <w:tmpl w:val="38E03360"/>
    <w:lvl w:ilvl="0" w:tplc="F296FF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E45C19"/>
    <w:multiLevelType w:val="hybridMultilevel"/>
    <w:tmpl w:val="5066DA8E"/>
    <w:lvl w:ilvl="0" w:tplc="F86E3E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3A7E04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0EC840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A011BC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903E58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8E000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EEFD9C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CEA5A2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F4DAB6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BB1D98"/>
    <w:multiLevelType w:val="multilevel"/>
    <w:tmpl w:val="D8746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4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79"/>
    <w:rsid w:val="000139AB"/>
    <w:rsid w:val="000453E1"/>
    <w:rsid w:val="000C594D"/>
    <w:rsid w:val="000F65EB"/>
    <w:rsid w:val="00165DEE"/>
    <w:rsid w:val="001D2D13"/>
    <w:rsid w:val="0028372F"/>
    <w:rsid w:val="00287A67"/>
    <w:rsid w:val="00342C57"/>
    <w:rsid w:val="0038600F"/>
    <w:rsid w:val="003D6A9D"/>
    <w:rsid w:val="0045133E"/>
    <w:rsid w:val="00580740"/>
    <w:rsid w:val="00633822"/>
    <w:rsid w:val="006432C6"/>
    <w:rsid w:val="0064792B"/>
    <w:rsid w:val="00676C59"/>
    <w:rsid w:val="006C7DD8"/>
    <w:rsid w:val="00720579"/>
    <w:rsid w:val="008C0A5B"/>
    <w:rsid w:val="008E5882"/>
    <w:rsid w:val="00A167F1"/>
    <w:rsid w:val="00A2558C"/>
    <w:rsid w:val="00A912BC"/>
    <w:rsid w:val="00C205BF"/>
    <w:rsid w:val="00C27A6B"/>
    <w:rsid w:val="00D06F20"/>
    <w:rsid w:val="00E168B8"/>
    <w:rsid w:val="00E3782A"/>
    <w:rsid w:val="00E450DF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AFEDD9"/>
  <w15:docId w15:val="{2466416A-565F-4385-80CD-2486BB21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57" w:lineRule="auto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C205B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205BF"/>
    <w:pPr>
      <w:ind w:left="720"/>
      <w:contextualSpacing/>
    </w:pPr>
  </w:style>
  <w:style w:type="character" w:customStyle="1" w:styleId="a5">
    <w:name w:val="Основной текст_"/>
    <w:link w:val="3"/>
    <w:rsid w:val="00A167F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5"/>
    <w:rsid w:val="00A167F1"/>
    <w:pPr>
      <w:widowControl w:val="0"/>
      <w:shd w:val="clear" w:color="auto" w:fill="FFFFFF"/>
      <w:spacing w:after="0" w:line="370" w:lineRule="exact"/>
      <w:ind w:hanging="400"/>
    </w:pPr>
    <w:rPr>
      <w:color w:val="auto"/>
      <w:spacing w:val="1"/>
      <w:sz w:val="22"/>
    </w:rPr>
  </w:style>
  <w:style w:type="character" w:customStyle="1" w:styleId="105pt0pt">
    <w:name w:val="Основной текст + 10;5 pt;Интервал 0 pt"/>
    <w:rsid w:val="00A167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5133E"/>
    <w:pPr>
      <w:spacing w:after="0" w:line="240" w:lineRule="auto"/>
    </w:pPr>
    <w:rPr>
      <w:rFonts w:eastAsia="Calibri"/>
      <w:sz w:val="20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99"/>
    <w:unhideWhenUsed/>
    <w:rsid w:val="006479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4792B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Normal1">
    <w:name w:val="Table Normal1"/>
    <w:uiPriority w:val="2"/>
    <w:semiHidden/>
    <w:unhideWhenUsed/>
    <w:qFormat/>
    <w:rsid w:val="0064792B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92B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 w:val="22"/>
      <w:lang w:eastAsia="en-US"/>
    </w:rPr>
  </w:style>
  <w:style w:type="paragraph" w:styleId="a8">
    <w:name w:val="header"/>
    <w:basedOn w:val="a"/>
    <w:link w:val="a9"/>
    <w:uiPriority w:val="99"/>
    <w:unhideWhenUsed/>
    <w:rsid w:val="0016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5DEE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unhideWhenUsed/>
    <w:rsid w:val="00165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DEE"/>
    <w:rPr>
      <w:rFonts w:ascii="Times New Roman" w:eastAsia="Times New Roman" w:hAnsi="Times New Roman" w:cs="Times New Roman"/>
      <w:color w:val="000000"/>
      <w:sz w:val="28"/>
    </w:rPr>
  </w:style>
  <w:style w:type="paragraph" w:styleId="ac">
    <w:name w:val="No Spacing"/>
    <w:qFormat/>
    <w:rsid w:val="00676C59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qFormat/>
    <w:rsid w:val="00676C5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9">
    <w:name w:val="Сетка таблицы9"/>
    <w:basedOn w:val="a1"/>
    <w:next w:val="a3"/>
    <w:uiPriority w:val="39"/>
    <w:rsid w:val="00676C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676C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3782A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qFormat/>
    <w:rsid w:val="00E3782A"/>
    <w:pPr>
      <w:suppressAutoHyphens/>
      <w:spacing w:after="0" w:line="240" w:lineRule="auto"/>
    </w:pPr>
    <w:rPr>
      <w:rFonts w:ascii="Courier New" w:eastAsiaTheme="minorHAnsi" w:hAnsi="Courier New" w:cs="Courier New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C2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27A6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ovsportizdat.ru/author/book/175" TargetMode="External"/><Relationship Id="rId18" Type="http://schemas.openxmlformats.org/officeDocument/2006/relationships/hyperlink" Target="https://legalacts.ru/doc/pravila-vida-sporta-voleibol-utv-prikazom-minsporta-rossii-ot/" TargetMode="External"/><Relationship Id="rId26" Type="http://schemas.openxmlformats.org/officeDocument/2006/relationships/hyperlink" Target="https://legalacts.ru/doc/pravila-vida-sporta-voleibol-utv-prikazom-minsporta-rossii-ot/" TargetMode="External"/><Relationship Id="rId39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s://legalacts.ru/doc/pravila-vida-sporta-voleibol-utv-prikazom-minsporta-rossii-ot/" TargetMode="External"/><Relationship Id="rId34" Type="http://schemas.openxmlformats.org/officeDocument/2006/relationships/hyperlink" Target="https://legalacts.ru/doc/pravila-vida-sporta-voleibol-utv-prikazom-minsporta-rossii-ot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ovsportizdat.ru/author/book/175" TargetMode="External"/><Relationship Id="rId17" Type="http://schemas.openxmlformats.org/officeDocument/2006/relationships/hyperlink" Target="https://legalacts.ru/doc/pravila-vida-sporta-voleibol-utv-prikazom-minsporta-rossii-ot/" TargetMode="External"/><Relationship Id="rId25" Type="http://schemas.openxmlformats.org/officeDocument/2006/relationships/hyperlink" Target="https://legalacts.ru/doc/pravila-vida-sporta-voleibol-utv-prikazom-minsporta-rossii-ot/" TargetMode="External"/><Relationship Id="rId33" Type="http://schemas.openxmlformats.org/officeDocument/2006/relationships/hyperlink" Target="https://legalacts.ru/doc/pravila-vida-sporta-voleibol-utv-prikazom-minsporta-rossii-ot/" TargetMode="External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legalacts.ru/doc/pravila-vida-sporta-voleibol-utv-prikazom-minsporta-rossii-ot/" TargetMode="External"/><Relationship Id="rId20" Type="http://schemas.openxmlformats.org/officeDocument/2006/relationships/hyperlink" Target="https://legalacts.ru/doc/pravila-vida-sporta-voleibol-utv-prikazom-minsporta-rossii-ot/" TargetMode="External"/><Relationship Id="rId29" Type="http://schemas.openxmlformats.org/officeDocument/2006/relationships/hyperlink" Target="https://legalacts.ru/doc/pravila-vida-sporta-voleibol-utv-prikazom-minsporta-rossii-o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legalacts.ru/doc/pravila-vida-sporta-voleibol-utv-prikazom-minsporta-rossii-ot/" TargetMode="External"/><Relationship Id="rId32" Type="http://schemas.openxmlformats.org/officeDocument/2006/relationships/hyperlink" Target="https://legalacts.ru/doc/pravila-vida-sporta-voleibol-utv-prikazom-minsporta-rossii-ot/" TargetMode="External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ovsportizdat.ru/author/book/175" TargetMode="External"/><Relationship Id="rId23" Type="http://schemas.openxmlformats.org/officeDocument/2006/relationships/hyperlink" Target="https://legalacts.ru/doc/pravila-vida-sporta-voleibol-utv-prikazom-minsporta-rossii-ot/" TargetMode="External"/><Relationship Id="rId28" Type="http://schemas.openxmlformats.org/officeDocument/2006/relationships/hyperlink" Target="https://legalacts.ru/doc/pravila-vida-sporta-voleibol-utv-prikazom-minsporta-rossii-ot/" TargetMode="External"/><Relationship Id="rId36" Type="http://schemas.openxmlformats.org/officeDocument/2006/relationships/hyperlink" Target="https://legalacts.ru/doc/pravila-vida-sporta-voleibol-utv-prikazom-minsporta-rossii-ot/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legalacts.ru/doc/pravila-vida-sporta-voleibol-utv-prikazom-minsporta-rossii-ot/" TargetMode="External"/><Relationship Id="rId31" Type="http://schemas.openxmlformats.org/officeDocument/2006/relationships/hyperlink" Target="https://legalacts.ru/doc/pravila-vida-sporta-voleibol-utv-prikazom-minsporta-rossii-ot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ovsportizdat.ru/author/book/175" TargetMode="External"/><Relationship Id="rId22" Type="http://schemas.openxmlformats.org/officeDocument/2006/relationships/hyperlink" Target="https://legalacts.ru/doc/pravila-vida-sporta-voleibol-utv-prikazom-minsporta-rossii-ot/" TargetMode="External"/><Relationship Id="rId27" Type="http://schemas.openxmlformats.org/officeDocument/2006/relationships/hyperlink" Target="https://legalacts.ru/doc/pravila-vida-sporta-voleibol-utv-prikazom-minsporta-rossii-ot/" TargetMode="External"/><Relationship Id="rId30" Type="http://schemas.openxmlformats.org/officeDocument/2006/relationships/hyperlink" Target="https://legalacts.ru/doc/pravila-vida-sporta-voleibol-utv-prikazom-minsporta-rossii-ot/" TargetMode="External"/><Relationship Id="rId35" Type="http://schemas.openxmlformats.org/officeDocument/2006/relationships/hyperlink" Target="https://legalacts.ru/doc/pravila-vida-sporta-voleibol-utv-prikazom-minsporta-rossii-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13743</Words>
  <Characters>78337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cp:keywords/>
  <cp:lastModifiedBy>Согонова Елена Сергеевна</cp:lastModifiedBy>
  <cp:revision>2</cp:revision>
  <cp:lastPrinted>2024-01-31T11:27:00Z</cp:lastPrinted>
  <dcterms:created xsi:type="dcterms:W3CDTF">2024-01-31T11:28:00Z</dcterms:created>
  <dcterms:modified xsi:type="dcterms:W3CDTF">2024-01-31T11:28:00Z</dcterms:modified>
</cp:coreProperties>
</file>