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3"/>
        <w:gridCol w:w="21"/>
      </w:tblGrid>
      <w:tr w:rsidR="007609EF" w:rsidRPr="007609EF" w:rsidTr="007609EF">
        <w:trPr>
          <w:tblCellSpacing w:w="0" w:type="dxa"/>
        </w:trPr>
        <w:tc>
          <w:tcPr>
            <w:tcW w:w="4988" w:type="pct"/>
            <w:shd w:val="clear" w:color="auto" w:fill="FFFFFF"/>
            <w:tcMar>
              <w:top w:w="0" w:type="dxa"/>
              <w:left w:w="272" w:type="dxa"/>
              <w:bottom w:w="0" w:type="dxa"/>
              <w:right w:w="272" w:type="dxa"/>
            </w:tcMar>
            <w:hideMark/>
          </w:tcPr>
          <w:p w:rsidR="007609EF" w:rsidRPr="007609EF" w:rsidRDefault="007609EF" w:rsidP="007609EF">
            <w:pPr>
              <w:shd w:val="clear" w:color="auto" w:fill="FFFFFF"/>
              <w:spacing w:before="27" w:after="27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lang w:eastAsia="ru-RU"/>
              </w:rPr>
              <w:t>Памятка</w:t>
            </w:r>
            <w:r w:rsidRPr="007609EF">
              <w:rPr>
                <w:rFonts w:ascii="Verdana" w:eastAsia="Times New Roman" w:hAnsi="Verdana" w:cs="Times New Roman"/>
                <w:i/>
                <w:iCs/>
                <w:sz w:val="20"/>
                <w:lang w:eastAsia="ru-RU"/>
              </w:rPr>
              <w:t>: </w:t>
            </w:r>
            <w:hyperlink r:id="rId5" w:history="1">
              <w:r w:rsidRPr="007609EF">
                <w:rPr>
                  <w:rFonts w:ascii="Arial" w:eastAsia="Times New Roman" w:hAnsi="Arial" w:cs="Arial"/>
                  <w:b/>
                  <w:bCs/>
                  <w:i/>
                  <w:iCs/>
                  <w:color w:val="0069A9"/>
                  <w:sz w:val="24"/>
                  <w:szCs w:val="24"/>
                  <w:u w:val="single"/>
                  <w:lang w:eastAsia="ru-RU"/>
                </w:rPr>
                <w:t>Профилактика </w:t>
              </w:r>
            </w:hyperlink>
            <w:hyperlink r:id="rId6" w:history="1">
              <w:r w:rsidRPr="007609EF">
                <w:rPr>
                  <w:rFonts w:ascii="Arial" w:eastAsia="Times New Roman" w:hAnsi="Arial" w:cs="Arial"/>
                  <w:b/>
                  <w:bCs/>
                  <w:i/>
                  <w:iCs/>
                  <w:color w:val="0069A9"/>
                  <w:sz w:val="24"/>
                  <w:szCs w:val="24"/>
                  <w:u w:val="single"/>
                  <w:lang w:eastAsia="ru-RU"/>
                </w:rPr>
                <w:t>жестокого обращения с детьми</w:t>
              </w:r>
            </w:hyperlink>
            <w:r w:rsidRPr="007609EF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.</w:t>
            </w:r>
          </w:p>
          <w:p w:rsidR="007609EF" w:rsidRPr="007609EF" w:rsidRDefault="007609EF" w:rsidP="007609EF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9EF" w:rsidRPr="007609EF" w:rsidRDefault="007609EF" w:rsidP="007609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Сущность понятия «семейное неблагополучие».</w:t>
            </w:r>
          </w:p>
          <w:p w:rsidR="007609EF" w:rsidRPr="007609EF" w:rsidRDefault="007609EF" w:rsidP="007609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Социальное сиротство как проявление семейного неблагополучия.</w:t>
            </w:r>
          </w:p>
          <w:p w:rsidR="007609EF" w:rsidRPr="007609EF" w:rsidRDefault="007609EF" w:rsidP="007609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Деятельность государства по поддержке семьи и минимизации семейного неблагополучия.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1/ Семейное неблагополучие 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рассматривается как создание неблагоприятных условий для развития ребенка. Для конкретного ребенка семья будет неблагополучной, если в ней есть факторы, неблагоприятно воздействующие на личность ребенка, усугубляющие его отрицательное эмоционально – психическое состояние. Таким образом, душевное состояние и поведение ребенка является своеобразным индикатором семейного благополучия. «Дефекты воспитания, это есть первейший и главнейший показатель неблагополучия семьи».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Неблагополучные семь</w:t>
            </w:r>
            <w:proofErr w:type="gram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и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это семьи с низким социальным статусом, в какой–либо из сфер жизнедеятельности или нескольких одновременно, не справляющиеся с возложенными на них функциями, их адаптивные способности существенно снижены, процесс семейного воспитания ребенка протекает с большим трудностями, медленно, 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малорезультативно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 неблагополучной семьей понимается семья, в которой нарушена структура, размыты внутренние границы, обесцениваются или игнорируются основные семейные функции, имеются явные или скрытые дефекты воспитания, вследствие чего нарушается психологический климат в ней, и появляются «трудные дети».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Показатели неблагополучия семьи</w:t>
            </w:r>
          </w:p>
          <w:p w:rsidR="007609EF" w:rsidRPr="007609EF" w:rsidRDefault="007609EF" w:rsidP="007609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Социально-экономические: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длительная безработица одного (обоих родителей), нежелание работать, а также частая смена мест трудоустройства;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длительный статус «малообеспеченной» семьи и низкий материальный достаток;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отсутствие элементарных продуктов питания, мебели, постельных принадлежностей и т.д.;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необеспеченность ребенка сезонной одеждой и обувью, школьными принадлежностями и т.д.;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задолженность (более 6 месяцев) перед жилищно-коммунальными службами по квартирной плате и коммунальным платежам;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2. Медико-санитарные: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антисанитария жилища, пренебрежение минимальными санитарно-гигиеническими нормами;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отсутствие в квартире (доме) электричества, отопления;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алкогольная или наркотическая зависимость родителей, постановка их на учет в наркологический или психоневрологический диспансер;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неухоженность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неопрятность детей, наличие у них частых заболеваний и травм;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противоречивые, путаные объяснения родителей относительно причин возникновения травм и синяков у ребенка, обвинение в </w:t>
            </w: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произошедшем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только несовершеннолетнего.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lastRenderedPageBreak/>
              <w:t>3. Социально-демографические: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родители имеют статус лиц без определенного места жительства;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выраженная конфликтная ситуация в семье при разводе родителей;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родители или один из них посещает деструктивную секту;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родители или один из них ранее лишался родительских прав по отношению к старшим детям.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4. Психолого-педагогические: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полное равнодушие родителей и отсутствие заботы и внимания к ребенку;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систематическое применение к ребенку антипедагогических мер воздействия;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насилие и жестокое отношение к ребенку, пренебрежение его основными интересами и нуждами;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устойчивое уклонение родителей от контактов со специалистами, игнорирование их рекомендаций;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повторяющиеся или затяжные конфликты в семье, нарушения взаимоотношений между членами семьи.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u w:val="single"/>
                <w:lang w:eastAsia="ru-RU"/>
              </w:rPr>
              <w:t>5. Криминально-аморальные: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постановка родителей на учет в органах внутренних дел;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нарушение родителями общественного порядка по месту жительства, организация сборищ и притонов;</w:t>
            </w:r>
            <w:proofErr w:type="gramEnd"/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      </w:r>
            <w:proofErr w:type="gramEnd"/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проявления жестокости в семье (к жене (мужу), детям, престарелым родителям) и вне семьи;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наличие судимых членов семьи, приверженных к субкультуре преступного мира;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попытки покончить жизнь самоубийством одним из членов семьи;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оставление ребенка без пищи, тепла, присмотра, изгнание несовершеннолетнего из дома;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вследствие безнадзорности или беспризорности систематические пропуски занятий в учреждении образовании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</w:t>
            </w: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попрошайничество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бродяжничество, совершение правонарушений и преступлений, совершение ребенком суицидальных попыток.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Обстоятельства семейного неблагополучия вызываются разными причинами макросоциального и </w:t>
            </w:r>
            <w:proofErr w:type="spell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микросоциального</w:t>
            </w:r>
            <w:proofErr w:type="spellEnd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характера.</w:t>
            </w:r>
          </w:p>
          <w:p w:rsidR="007609EF" w:rsidRPr="007609EF" w:rsidRDefault="007609EF" w:rsidP="007609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Причины макросоциального характера — кризисные яв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ления в социально-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экономической сфере.</w:t>
            </w:r>
          </w:p>
          <w:p w:rsidR="007609EF" w:rsidRPr="007609EF" w:rsidRDefault="007609EF" w:rsidP="007609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Причины 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микросоциальные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— как правило, биологичес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кого характера, обусловленные генетической, психической или физической патологией (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инвалидизация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алкоголизм и 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Т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Д.), и психологического характера, связанные с внутрисемей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ными отношениями (низкий культурный уровень супругов, на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личие конфликтов личностного порядка).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современную семью к тому же оказывает 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влияние ряд фак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softHyphen/>
              <w:t>торов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которые во многом 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способствуют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ослаблению</w:t>
            </w:r>
            <w:proofErr w:type="spellEnd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 межличност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softHyphen/>
              <w:t>ных отношений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возникновению размолвок и конфликтов между супругами, снижают воспитательный потенциал семьи, дестаби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лизируют весь семейный уклад жизни. Среди них:</w:t>
            </w:r>
          </w:p>
          <w:p w:rsidR="007609EF" w:rsidRPr="007609EF" w:rsidRDefault="007609EF" w:rsidP="00760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Миграция населения.</w:t>
            </w:r>
          </w:p>
          <w:p w:rsidR="007609EF" w:rsidRPr="007609EF" w:rsidRDefault="007609EF" w:rsidP="00760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Урбанизация.</w:t>
            </w:r>
          </w:p>
          <w:p w:rsidR="007609EF" w:rsidRPr="007609EF" w:rsidRDefault="007609EF" w:rsidP="00760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Нравственно-психологическая неподготовленность </w:t>
            </w: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всту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пающих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 брак.</w:t>
            </w:r>
          </w:p>
          <w:p w:rsidR="007609EF" w:rsidRPr="007609EF" w:rsidRDefault="007609EF" w:rsidP="00760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Социальная незрелость.</w:t>
            </w:r>
          </w:p>
          <w:p w:rsidR="007609EF" w:rsidRPr="007609EF" w:rsidRDefault="007609EF" w:rsidP="007609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Экономическая и психологическая самостоятельность женщин.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Следует подчеркнуть, что особую тревогу вызывает влияние семейного неблагополучия на состояние и воспитание ребенка.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К отклонениям в поведении ребенка </w:t>
            </w:r>
            <w:proofErr w:type="spell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приводят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причины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биологического характера, а также </w:t>
            </w:r>
            <w:proofErr w:type="gram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социально-экономические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социально-психологические и психолого-педагогические.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Причины биологического характера: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наличие в семье психически или физически больного родителя (или двух);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неблагоприятную наследственность у детей;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стойкие отклонения в здоровье ребенка.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Социально-экономические причины: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падение жизненного уровня большинства се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мей;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снижение уровня социальных гарантий для детей;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нерешенность жилищной проблемы;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дистанционность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школы от детей с трудными судьба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ми;</w:t>
            </w:r>
          </w:p>
          <w:p w:rsidR="007609EF" w:rsidRPr="007609EF" w:rsidRDefault="007609EF" w:rsidP="007609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влияние асоциальных групп в 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микросоциуме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Социально-психологические причины:</w:t>
            </w:r>
          </w:p>
          <w:p w:rsidR="007609EF" w:rsidRPr="007609EF" w:rsidRDefault="007609EF" w:rsidP="007609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отчуждение между родителями и детьми;</w:t>
            </w:r>
          </w:p>
          <w:p w:rsidR="007609EF" w:rsidRPr="007609EF" w:rsidRDefault="007609EF" w:rsidP="007609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сверхзанятость родителей на производстве;</w:t>
            </w:r>
          </w:p>
          <w:p w:rsidR="007609EF" w:rsidRPr="007609EF" w:rsidRDefault="007609EF" w:rsidP="007609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конфликтный стиль отношений в семье;</w:t>
            </w:r>
          </w:p>
          <w:p w:rsidR="007609EF" w:rsidRPr="007609EF" w:rsidRDefault="007609EF" w:rsidP="007609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насилие в семье.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Психолого-педагогические причины: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—непоследовательность и противоречивость воспитания;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эмоциональное отторжение своего ребенка;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гиперопека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(изоляция от окружающей среды);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авторитарность родителей;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гиперсоциальность</w:t>
            </w:r>
            <w:proofErr w:type="spell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(без учета индивидуальных особенно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стей ребенка);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эффективность (раздражительность) родителей;</w:t>
            </w:r>
          </w:p>
          <w:p w:rsidR="007609EF" w:rsidRPr="007609EF" w:rsidRDefault="007609EF" w:rsidP="007609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непонимание закономерностей развития ребенка.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Неблагополучие в семейных отношениях, кризисная ситуа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ция может возникнуть и без влияния каких-либо внешних факторов, обусловливающих бытовое и экономическое поло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жение супружеской пары. Чаще всего это связано с критичес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ким периодом в развитии супружеских отношений, который переживается в разной степени и в разные периоды всеми су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пружескими парами.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2/ Сиротство 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 социальное явление, характеризующее образ жизни детей, оставшихся без </w:t>
            </w:r>
            <w:proofErr w:type="spellStart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попечения</w:t>
            </w: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родителей</w:t>
            </w:r>
            <w:proofErr w:type="spellEnd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социальный сирот</w:t>
            </w:r>
            <w:proofErr w:type="gram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а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это ребенок, который имеет биологических родителей, но они по каким-то причинам не занимаются воспитанием ребенка и не заботятся о нем.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lastRenderedPageBreak/>
              <w:t>Социальное сиротство рассматривается как социальное явление, обусловленное наличием в обществе детей, оставшихся без попечения родителей вследствие лишения их родительских прав, признания родителей недееспособными, безвестно отсутствующими и так далее</w:t>
            </w:r>
            <w:proofErr w:type="gramStart"/>
            <w:r w:rsidRPr="007609EF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.</w:t>
            </w: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Социальное сиротство связывается с целым комплексом причин: политических, социальных, медицинских, психологических и других причин.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 мнению В.С. Мухиной причинами социального сиротства являются природные катаклизмы (катастрофы, голод и тому подобное) и социальные потрясения - войны, межнациональные конфликты и другие явления, порождающие проблемы беженцев, вынужденных переселенцев.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К числу непосредственных причин социального сиротства, по ее мнению, относятся следующие:</w:t>
            </w:r>
            <w:proofErr w:type="gramEnd"/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добровольный отказ родителей (чаще матери) от своего несовершеннолетнего ребенка, чаще всего это отказ от новорожденного в родильном доме. С юридической точки зрения отказ от ребенка - правовой акт, который официально подтверждается специальным юридическим документом. В течение 3-х месяцев родители (мать) могут изменить свое решение, и ребенок может быть возвращен в семью;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 принудительное изъятие ребенка из семьи, когда в целях защиты прав, жизни и интересов ребенка родителей лишают родительских прав. В основном это происходит с неблагополучными семьями, в которых родители страдают алкоголизмом, наркоманией, ведут асоциальный образ жизни, недееспособны и так далее. Лишение родителей родительских прав - это также правовой акт, который осуществляется по решению суда и оформляется специальным юридическим документом.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 xml:space="preserve">К условиям, провоцирующим социальное сиротство, можно отнести </w:t>
            </w:r>
            <w:proofErr w:type="gramStart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следующие</w:t>
            </w:r>
            <w:proofErr w:type="gramEnd"/>
            <w:r w:rsidRPr="007609EF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: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1) социально-экономические: безработица, невозможность получения жилья, снижение заработной платы, снижение общего материального уровня жизни, постоянный рост цен, невозможность организовать оздоровительные мероприятия и отдых детей, обнищание семьи, недостаточная экономическая поддержка молодой семьи;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2) кризис семьи: распад семьи, рост числа внебрачных детей, раннее материнство, рост семейного алкоголизма, наркомании, токсикомании среди родителей, рост правонарушений (родители отбывают наказание в тюрьмах, изоляторах, колониях и так далее, а дети находятся в детских домах);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3) педагогическая несостоятельность семьи: утрата традиций, отсутствие связи поколений, безнадзорность детей, снижение ценности семьи в обществе, снижение воспитательного потенциала системы образования, снижение ответственности родителей за воспитание детей, нарушение прав детей, жестокое отношение к ребенку;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4) снижение воспитательного потенциала системы образования: перекос в сторону обучения, снижение числа детских общественных организаций, сужение сферы внешкольной деятельности, переориентация системы дополнительного образования на образовательные услуги;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5) неэффективная государственная политика в области разработки четких правовых норм, регулирующих ответственность родителей за воспитание своих детей;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6) исчезновение системы воспитательной работы с детьми, подростками и родителями по месту жительства;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7) развитие детской и молодежной субкультуры, не учитывающей традиционных норм духовности и нравственности;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8) рост влияния СМИ массовой культуры на субкультуру молодого поколения. Как следствие - разрыв поколений, пропаганда через средства массовой информации новых форм и ценностей поведения детей и молодежи;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9) недостаточное развитие службы помощи детям, в том числе защиты их прав.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Из вышеперечисленных условий, порождающих социальное сиротство, одним из основополагающих является кризис современной семьи.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Проблема отказа матери от своего новорожденного ребенка - распространенное социальное явление. Роль социальных факторов в формировании искажений материнского поведения столь велика и очевидна, что многие исследователи непосредственно сводят именно к ним всю спорную проблему причинности социального сиротства.</w:t>
            </w:r>
          </w:p>
          <w:p w:rsidR="007609EF" w:rsidRPr="007609EF" w:rsidRDefault="007609EF" w:rsidP="007609E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609E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Интернет-ресурс: </w:t>
            </w:r>
            <w:hyperlink r:id="rId7" w:history="1">
              <w:r w:rsidRPr="007609EF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http://www.studfiles.ru/preview/3053189/page:2/</w:t>
              </w:r>
            </w:hyperlink>
          </w:p>
        </w:tc>
        <w:tc>
          <w:tcPr>
            <w:tcW w:w="12" w:type="pct"/>
            <w:shd w:val="clear" w:color="auto" w:fill="FFFFFF"/>
            <w:hideMark/>
          </w:tcPr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7609EF" w:rsidRPr="007609EF" w:rsidRDefault="007609EF" w:rsidP="007609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0B66C6" w:rsidRDefault="000B66C6"/>
    <w:sectPr w:rsidR="000B66C6" w:rsidSect="000B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C68"/>
    <w:multiLevelType w:val="multilevel"/>
    <w:tmpl w:val="DBBC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3CF4"/>
    <w:multiLevelType w:val="multilevel"/>
    <w:tmpl w:val="53CE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7768A"/>
    <w:multiLevelType w:val="multilevel"/>
    <w:tmpl w:val="AC18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32B37"/>
    <w:multiLevelType w:val="multilevel"/>
    <w:tmpl w:val="39E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06C75"/>
    <w:multiLevelType w:val="multilevel"/>
    <w:tmpl w:val="123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87C03"/>
    <w:multiLevelType w:val="multilevel"/>
    <w:tmpl w:val="DD5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412DC"/>
    <w:multiLevelType w:val="multilevel"/>
    <w:tmpl w:val="8E0C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A5DD1"/>
    <w:multiLevelType w:val="multilevel"/>
    <w:tmpl w:val="CA54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9EF"/>
    <w:rsid w:val="000B66C6"/>
    <w:rsid w:val="000E0228"/>
    <w:rsid w:val="000F50F5"/>
    <w:rsid w:val="00124A89"/>
    <w:rsid w:val="0019010A"/>
    <w:rsid w:val="00371CA3"/>
    <w:rsid w:val="00726061"/>
    <w:rsid w:val="00745006"/>
    <w:rsid w:val="007609EF"/>
    <w:rsid w:val="00AF54BF"/>
    <w:rsid w:val="00C00D05"/>
    <w:rsid w:val="00C4752C"/>
    <w:rsid w:val="00C6494A"/>
    <w:rsid w:val="00C67016"/>
    <w:rsid w:val="00D05879"/>
    <w:rsid w:val="00D31673"/>
    <w:rsid w:val="00F367D7"/>
    <w:rsid w:val="00FE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09EF"/>
    <w:rPr>
      <w:i/>
      <w:iCs/>
    </w:rPr>
  </w:style>
  <w:style w:type="character" w:styleId="a4">
    <w:name w:val="Hyperlink"/>
    <w:basedOn w:val="a0"/>
    <w:uiPriority w:val="99"/>
    <w:semiHidden/>
    <w:unhideWhenUsed/>
    <w:rsid w:val="00760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09EF"/>
    <w:rPr>
      <w:b/>
      <w:bCs/>
    </w:rPr>
  </w:style>
  <w:style w:type="character" w:customStyle="1" w:styleId="apple-converted-space">
    <w:name w:val="apple-converted-space"/>
    <w:basedOn w:val="a0"/>
    <w:rsid w:val="007609EF"/>
  </w:style>
  <w:style w:type="character" w:customStyle="1" w:styleId="tsp">
    <w:name w:val="tsp"/>
    <w:basedOn w:val="a0"/>
    <w:rsid w:val="007609EF"/>
  </w:style>
  <w:style w:type="character" w:customStyle="1" w:styleId="time">
    <w:name w:val="time"/>
    <w:basedOn w:val="a0"/>
    <w:rsid w:val="007609EF"/>
  </w:style>
  <w:style w:type="character" w:customStyle="1" w:styleId="temperature">
    <w:name w:val="temperature"/>
    <w:basedOn w:val="a0"/>
    <w:rsid w:val="007609EF"/>
  </w:style>
  <w:style w:type="character" w:customStyle="1" w:styleId="wind">
    <w:name w:val="wind"/>
    <w:basedOn w:val="a0"/>
    <w:rsid w:val="007609EF"/>
  </w:style>
  <w:style w:type="paragraph" w:styleId="a7">
    <w:name w:val="Balloon Text"/>
    <w:basedOn w:val="a"/>
    <w:link w:val="a8"/>
    <w:uiPriority w:val="99"/>
    <w:semiHidden/>
    <w:unhideWhenUsed/>
    <w:rsid w:val="0076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1566">
                  <w:marLeft w:val="0"/>
                  <w:marRight w:val="0"/>
                  <w:marTop w:val="0"/>
                  <w:marBottom w:val="0"/>
                  <w:divBdr>
                    <w:top w:val="single" w:sz="6" w:space="0" w:color="D2E8FF"/>
                    <w:left w:val="single" w:sz="6" w:space="0" w:color="D2E8FF"/>
                    <w:bottom w:val="single" w:sz="6" w:space="0" w:color="D2E8FF"/>
                    <w:right w:val="single" w:sz="6" w:space="0" w:color="D2E8FF"/>
                  </w:divBdr>
                  <w:divsChild>
                    <w:div w:id="1595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5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2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8294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6022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2788">
                          <w:marLeft w:val="0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0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files.ru/preview/3053189/page: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osh.ru/Doc/profilaktika_zhestokogo_obrashcheniya_s_detmi_0.ppt" TargetMode="External"/><Relationship Id="rId5" Type="http://schemas.openxmlformats.org/officeDocument/2006/relationships/hyperlink" Target="http://www.oktsosh.ru/Doc/profilaktika_zhestokogo_obrashcheniya_s_detmi_0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1857</Words>
  <Characters>10591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2015-12-29T03:16:00Z</dcterms:created>
  <dcterms:modified xsi:type="dcterms:W3CDTF">2015-12-29T03:18:00Z</dcterms:modified>
</cp:coreProperties>
</file>